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5B7BB5" w:rsidP="00EE3F31">
      <w:pPr>
        <w:spacing w:after="0"/>
        <w:jc w:val="both"/>
        <w:rPr>
          <w:rFonts w:ascii="Tahoma" w:hAnsi="Tahoma" w:cs="Tahoma"/>
          <w:sz w:val="18"/>
          <w:szCs w:val="18"/>
        </w:rPr>
      </w:pPr>
      <w:r>
        <w:rPr>
          <w:rFonts w:ascii="Tahoma" w:hAnsi="Tahoma" w:cs="Tahoma"/>
          <w:sz w:val="18"/>
          <w:szCs w:val="18"/>
        </w:rPr>
        <w:t xml:space="preserve"> </w:t>
      </w:r>
    </w:p>
    <w:p w:rsidR="00665714" w:rsidRPr="001158D5" w:rsidRDefault="00665714" w:rsidP="00665714">
      <w:pPr>
        <w:rPr>
          <w:rFonts w:ascii="Tahoma" w:hAnsi="Tahoma" w:cs="Tahoma"/>
          <w:b/>
          <w:color w:val="FF0000"/>
          <w:sz w:val="18"/>
          <w:szCs w:val="18"/>
          <w:u w:val="single"/>
        </w:rPr>
      </w:pPr>
      <w:r w:rsidRPr="001158D5">
        <w:rPr>
          <w:rFonts w:ascii="Tahoma" w:hAnsi="Tahoma" w:cs="Tahoma"/>
          <w:b/>
          <w:color w:val="FF0000"/>
          <w:sz w:val="18"/>
          <w:szCs w:val="18"/>
          <w:u w:val="single"/>
        </w:rPr>
        <w:t xml:space="preserve">   </w:t>
      </w: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4B57F3" w:rsidRPr="00166CFD" w:rsidRDefault="00207B06" w:rsidP="000F15FC">
      <w:pPr>
        <w:tabs>
          <w:tab w:val="left" w:pos="6045"/>
        </w:tabs>
        <w:spacing w:after="0" w:line="240" w:lineRule="auto"/>
        <w:rPr>
          <w:rFonts w:ascii="Tahoma" w:hAnsi="Tahoma" w:cs="Tahoma"/>
          <w:sz w:val="20"/>
          <w:szCs w:val="20"/>
        </w:rPr>
      </w:pPr>
      <w:r>
        <w:t xml:space="preserve">           </w:t>
      </w:r>
      <w:r w:rsidR="004B57F3">
        <w:t xml:space="preserve">                                  </w:t>
      </w:r>
      <w:r w:rsidR="00166CFD">
        <w:tab/>
      </w:r>
      <w:r w:rsidR="000F15FC">
        <w:t xml:space="preserve">   </w:t>
      </w:r>
    </w:p>
    <w:p w:rsidR="000F15FC" w:rsidRPr="0052302C" w:rsidRDefault="00943535" w:rsidP="000F15FC">
      <w:pPr>
        <w:spacing w:after="0" w:line="240" w:lineRule="auto"/>
        <w:jc w:val="both"/>
        <w:rPr>
          <w:rFonts w:ascii="Tahoma" w:hAnsi="Tahoma" w:cs="Tahoma"/>
          <w:b/>
          <w:sz w:val="20"/>
          <w:szCs w:val="20"/>
          <w:u w:val="single"/>
        </w:rPr>
      </w:pPr>
      <w:r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94110"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5D6410">
        <w:rPr>
          <w:rFonts w:ascii="Tahoma" w:hAnsi="Tahoma" w:cs="Tahoma"/>
          <w:bCs/>
          <w:spacing w:val="30"/>
          <w:sz w:val="20"/>
          <w:szCs w:val="20"/>
        </w:rPr>
        <w:t>,</w:t>
      </w:r>
      <w:r w:rsidR="00172919">
        <w:rPr>
          <w:rFonts w:ascii="Tahoma" w:hAnsi="Tahoma" w:cs="Tahoma"/>
          <w:bCs/>
          <w:spacing w:val="30"/>
          <w:sz w:val="20"/>
          <w:szCs w:val="20"/>
        </w:rPr>
        <w:t>20</w:t>
      </w:r>
      <w:r w:rsidR="005D6410">
        <w:rPr>
          <w:rFonts w:ascii="Tahoma" w:hAnsi="Tahoma" w:cs="Tahoma"/>
          <w:bCs/>
          <w:spacing w:val="30"/>
          <w:sz w:val="20"/>
          <w:szCs w:val="20"/>
        </w:rPr>
        <w:t>-0</w:t>
      </w:r>
      <w:r w:rsidR="005D6410" w:rsidRPr="00F6024F">
        <w:rPr>
          <w:rFonts w:ascii="Tahoma" w:hAnsi="Tahoma" w:cs="Tahoma"/>
          <w:bCs/>
          <w:spacing w:val="30"/>
          <w:sz w:val="20"/>
          <w:szCs w:val="20"/>
        </w:rPr>
        <w:t>8</w:t>
      </w:r>
      <w:r w:rsidR="00606467">
        <w:rPr>
          <w:rFonts w:ascii="Tahoma" w:hAnsi="Tahoma" w:cs="Tahoma"/>
          <w:bCs/>
          <w:spacing w:val="30"/>
          <w:sz w:val="20"/>
          <w:szCs w:val="20"/>
        </w:rPr>
        <w:t>-2024</w:t>
      </w:r>
      <w:r w:rsidR="00584CE4" w:rsidRPr="00394110">
        <w:rPr>
          <w:rFonts w:ascii="Tahoma" w:hAnsi="Tahoma" w:cs="Tahoma"/>
          <w:bCs/>
          <w:spacing w:val="30"/>
          <w:sz w:val="20"/>
          <w:szCs w:val="20"/>
        </w:rPr>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ΔΥΤΙΚΗΣ ΕΛΛΑΔΑΣ                                                                              Αρ. Πρωτ.</w:t>
      </w:r>
      <w:r w:rsidR="00172919">
        <w:rPr>
          <w:rFonts w:ascii="Tahoma" w:hAnsi="Tahoma" w:cs="Tahoma"/>
          <w:sz w:val="20"/>
          <w:szCs w:val="20"/>
        </w:rPr>
        <w:t>11520</w:t>
      </w:r>
      <w:r w:rsidRPr="00394110">
        <w:rPr>
          <w:rFonts w:ascii="Tahoma" w:hAnsi="Tahoma" w:cs="Tahoma"/>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ΝΟΣΗΛΕΥΤΙΚΗ ΜΟΝΑΔΑ ΑΓΡΙΝΙΟΥ</w:t>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bCs/>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957863" w:rsidRDefault="00665714" w:rsidP="00665714">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p>
    <w:p w:rsidR="00665714" w:rsidRPr="00394110" w:rsidRDefault="000774CD" w:rsidP="00665714">
      <w:pPr>
        <w:tabs>
          <w:tab w:val="center" w:pos="5211"/>
        </w:tabs>
        <w:spacing w:after="0" w:line="240" w:lineRule="auto"/>
        <w:rPr>
          <w:rFonts w:ascii="Tahoma" w:hAnsi="Tahoma" w:cs="Tahoma"/>
          <w:bCs/>
          <w:sz w:val="20"/>
          <w:szCs w:val="20"/>
        </w:rPr>
      </w:pPr>
      <w:r w:rsidRPr="00394110">
        <w:rPr>
          <w:rFonts w:ascii="Tahoma" w:hAnsi="Tahoma" w:cs="Tahoma"/>
          <w:bCs/>
          <w:sz w:val="20"/>
          <w:szCs w:val="20"/>
        </w:rPr>
        <w:t>Πληροφορίες :</w:t>
      </w:r>
      <w:r w:rsidR="008D72E6">
        <w:rPr>
          <w:rFonts w:ascii="Tahoma" w:hAnsi="Tahoma" w:cs="Tahoma"/>
          <w:bCs/>
          <w:sz w:val="20"/>
          <w:szCs w:val="20"/>
        </w:rPr>
        <w:t>ΠΙΤΣΙΝΕΛΗΣ ΣΩΤΗΡΗΣ</w:t>
      </w:r>
      <w:r w:rsidR="00665714" w:rsidRPr="00394110">
        <w:rPr>
          <w:rFonts w:ascii="Tahoma" w:hAnsi="Tahoma" w:cs="Tahoma"/>
          <w:bCs/>
          <w:sz w:val="20"/>
          <w:szCs w:val="20"/>
        </w:rPr>
        <w:tab/>
      </w:r>
      <w:r w:rsidR="00957863">
        <w:rPr>
          <w:rFonts w:ascii="Tahoma" w:hAnsi="Tahoma" w:cs="Tahoma"/>
          <w:bCs/>
          <w:sz w:val="20"/>
          <w:szCs w:val="20"/>
        </w:rPr>
        <w:t xml:space="preserve">                                 </w:t>
      </w:r>
      <w:r w:rsidR="00957863" w:rsidRPr="00394110">
        <w:rPr>
          <w:rFonts w:ascii="Tahoma" w:hAnsi="Tahoma" w:cs="Tahoma"/>
          <w:bCs/>
          <w:sz w:val="20"/>
          <w:szCs w:val="20"/>
        </w:rPr>
        <w:t xml:space="preserve">   </w:t>
      </w:r>
      <w:r w:rsidR="00957863">
        <w:rPr>
          <w:rFonts w:ascii="Tahoma" w:hAnsi="Tahoma" w:cs="Tahoma"/>
          <w:bCs/>
          <w:sz w:val="20"/>
          <w:szCs w:val="20"/>
        </w:rPr>
        <w:t xml:space="preserve">   </w:t>
      </w:r>
      <w:r w:rsidR="00EA4380" w:rsidRPr="00394110">
        <w:rPr>
          <w:rFonts w:ascii="Tahoma" w:hAnsi="Tahoma" w:cs="Tahoma"/>
          <w:bCs/>
          <w:sz w:val="20"/>
          <w:szCs w:val="20"/>
        </w:rPr>
        <w:t xml:space="preserve">      </w:t>
      </w:r>
      <w:r w:rsidR="000351B6">
        <w:rPr>
          <w:rFonts w:ascii="Tahoma" w:hAnsi="Tahoma" w:cs="Tahoma"/>
          <w:bCs/>
          <w:sz w:val="20"/>
          <w:szCs w:val="20"/>
        </w:rPr>
        <w:t xml:space="preserve">                              </w:t>
      </w:r>
    </w:p>
    <w:p w:rsidR="00665714" w:rsidRPr="00394110" w:rsidRDefault="00665714" w:rsidP="00665714">
      <w:pPr>
        <w:tabs>
          <w:tab w:val="left" w:pos="6585"/>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Pr="00394110">
        <w:rPr>
          <w:rFonts w:ascii="Tahoma" w:hAnsi="Tahoma" w:cs="Tahoma"/>
          <w:sz w:val="20"/>
          <w:szCs w:val="20"/>
        </w:rPr>
        <w:t xml:space="preserve">26413-61230,233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r w:rsidR="00957863" w:rsidRPr="000351B6">
        <w:rPr>
          <w:rFonts w:ascii="Tahoma" w:hAnsi="Tahoma" w:cs="Tahoma"/>
          <w:bCs/>
          <w:sz w:val="20"/>
          <w:szCs w:val="20"/>
        </w:rPr>
        <w:t xml:space="preserve">                                                                       </w:t>
      </w:r>
    </w:p>
    <w:p w:rsidR="00665714" w:rsidRPr="00957863" w:rsidRDefault="00665714" w:rsidP="00F3616B">
      <w:pPr>
        <w:tabs>
          <w:tab w:val="left" w:pos="4440"/>
          <w:tab w:val="left" w:pos="5835"/>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957863">
        <w:rPr>
          <w:rFonts w:ascii="Tahoma" w:hAnsi="Tahoma" w:cs="Tahoma"/>
          <w:bCs/>
          <w:sz w:val="20"/>
          <w:szCs w:val="20"/>
        </w:rPr>
        <w:t xml:space="preserve">         </w:t>
      </w:r>
    </w:p>
    <w:p w:rsidR="00665714" w:rsidRPr="00704904" w:rsidRDefault="00737961" w:rsidP="00665714">
      <w:pPr>
        <w:spacing w:after="0" w:line="240" w:lineRule="auto"/>
        <w:ind w:hanging="540"/>
        <w:rPr>
          <w:rFonts w:ascii="Tahoma" w:hAnsi="Tahoma" w:cs="Tahoma"/>
          <w:bCs/>
          <w:sz w:val="20"/>
          <w:szCs w:val="20"/>
        </w:rPr>
      </w:pPr>
      <w:r w:rsidRPr="00704904">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704904">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704904">
        <w:rPr>
          <w:rFonts w:ascii="Tahoma" w:hAnsi="Tahoma" w:cs="Tahoma"/>
          <w:bCs/>
          <w:sz w:val="20"/>
          <w:szCs w:val="20"/>
        </w:rPr>
        <w:t xml:space="preserve">               </w:t>
      </w:r>
      <w:r w:rsidR="00704904">
        <w:rPr>
          <w:rFonts w:ascii="Tahoma" w:hAnsi="Tahoma" w:cs="Tahoma"/>
          <w:bCs/>
          <w:sz w:val="20"/>
          <w:szCs w:val="20"/>
        </w:rPr>
        <w:t xml:space="preserve">               </w:t>
      </w:r>
      <w:r w:rsidR="00665714" w:rsidRPr="00704904">
        <w:rPr>
          <w:rFonts w:ascii="Tahoma" w:hAnsi="Tahoma" w:cs="Tahoma"/>
          <w:bCs/>
          <w:sz w:val="20"/>
          <w:szCs w:val="20"/>
        </w:rPr>
        <w:t xml:space="preserve">                            </w:t>
      </w:r>
    </w:p>
    <w:p w:rsidR="00665714" w:rsidRPr="005D6410" w:rsidRDefault="005D6410" w:rsidP="00665714">
      <w:pPr>
        <w:tabs>
          <w:tab w:val="center" w:pos="5211"/>
        </w:tabs>
        <w:spacing w:after="0" w:line="240" w:lineRule="auto"/>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 xml:space="preserve">                 </w:t>
      </w:r>
    </w:p>
    <w:p w:rsidR="00665714" w:rsidRPr="00704904" w:rsidRDefault="00665714" w:rsidP="00665714">
      <w:pPr>
        <w:rPr>
          <w:rFonts w:ascii="Tahoma" w:hAnsi="Tahoma" w:cs="Tahoma"/>
          <w:sz w:val="20"/>
          <w:szCs w:val="20"/>
        </w:rPr>
      </w:pPr>
      <w:r w:rsidRPr="00704904">
        <w:rPr>
          <w:rFonts w:ascii="Tahoma" w:hAnsi="Tahoma" w:cs="Tahoma"/>
          <w:sz w:val="20"/>
          <w:szCs w:val="20"/>
        </w:rPr>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704904">
        <w:rPr>
          <w:rFonts w:ascii="Tahoma" w:hAnsi="Tahoma" w:cs="Tahoma"/>
          <w:b/>
          <w:sz w:val="20"/>
          <w:szCs w:val="20"/>
        </w:rPr>
        <w:t xml:space="preserve">      </w:t>
      </w:r>
      <w:r w:rsidR="005D6410">
        <w:rPr>
          <w:rFonts w:ascii="Tahoma" w:hAnsi="Tahoma" w:cs="Tahoma"/>
          <w:b/>
          <w:sz w:val="20"/>
          <w:szCs w:val="20"/>
        </w:rPr>
        <w:t xml:space="preserve">ΕΠΑΝΑΛΗΠΤΙΚΗ </w:t>
      </w:r>
      <w:r w:rsidR="00665714" w:rsidRPr="00394110">
        <w:rPr>
          <w:rFonts w:ascii="Tahoma" w:hAnsi="Tahoma" w:cs="Tahoma"/>
          <w:b/>
          <w:sz w:val="20"/>
          <w:szCs w:val="20"/>
        </w:rPr>
        <w:t>ΠΡΟΣΚΛΗΣΗ ΕΚΔΗΛΩΣΗΣ ΕΝΔΙΑΦΕΡΟΝΤΟΣ ΓΙΑ ΤΗΝ ΠΡΟΜΗΘΕΙΑ «</w:t>
      </w:r>
      <w:r w:rsidR="005D6410">
        <w:rPr>
          <w:rFonts w:ascii="Tahoma" w:hAnsi="Tahoma" w:cs="Tahoma"/>
          <w:b/>
          <w:sz w:val="20"/>
          <w:szCs w:val="20"/>
        </w:rPr>
        <w:t>ΡΑΜΜΑΤΑ</w:t>
      </w:r>
      <w:r w:rsidR="00584CE4" w:rsidRPr="00394110">
        <w:rPr>
          <w:rFonts w:ascii="Tahoma" w:hAnsi="Tahoma" w:cs="Tahoma"/>
          <w:b/>
          <w:sz w:val="20"/>
          <w:szCs w:val="20"/>
        </w:rPr>
        <w:t xml:space="preserve">» </w:t>
      </w:r>
      <w:r w:rsidRPr="00394110">
        <w:rPr>
          <w:rFonts w:ascii="Tahoma" w:hAnsi="Tahoma" w:cs="Tahoma"/>
          <w:b/>
          <w:sz w:val="20"/>
          <w:szCs w:val="20"/>
        </w:rPr>
        <w:t xml:space="preserve"> 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647E24">
        <w:rPr>
          <w:rFonts w:ascii="Tahoma" w:hAnsi="Tahoma" w:cs="Tahoma"/>
          <w:b/>
          <w:sz w:val="20"/>
          <w:szCs w:val="20"/>
        </w:rPr>
        <w:t xml:space="preserve"> </w:t>
      </w:r>
      <w:r w:rsidR="005178A2">
        <w:rPr>
          <w:rFonts w:ascii="Tahoma" w:hAnsi="Tahoma" w:cs="Tahoma"/>
          <w:b/>
          <w:sz w:val="20"/>
          <w:szCs w:val="20"/>
        </w:rPr>
        <w:t>-</w:t>
      </w:r>
      <w:r w:rsidR="006530E2" w:rsidRPr="00394110">
        <w:rPr>
          <w:rFonts w:ascii="Tahoma" w:hAnsi="Tahoma" w:cs="Tahoma"/>
          <w:b/>
          <w:sz w:val="20"/>
          <w:szCs w:val="20"/>
        </w:rPr>
        <w:t>202</w:t>
      </w:r>
      <w:r w:rsidR="00A53789" w:rsidRPr="00394110">
        <w:rPr>
          <w:rFonts w:ascii="Tahoma" w:hAnsi="Tahoma" w:cs="Tahoma"/>
          <w:b/>
          <w:sz w:val="20"/>
          <w:szCs w:val="20"/>
        </w:rPr>
        <w:t>4</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Pr="00855D9B" w:rsidRDefault="00665714" w:rsidP="004C6219">
      <w:pPr>
        <w:pStyle w:val="Bodytext20"/>
        <w:shd w:val="clear" w:color="auto" w:fill="auto"/>
        <w:spacing w:line="264" w:lineRule="exact"/>
        <w:ind w:left="851" w:hanging="851"/>
        <w:rPr>
          <w:rFonts w:ascii="Tahoma" w:eastAsia="Calibri" w:hAnsi="Tahoma" w:cs="Tahoma"/>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DE42CA" w:rsidRPr="00304672">
        <w:rPr>
          <w:rFonts w:ascii="Tahoma" w:eastAsia="Calibri" w:hAnsi="Tahoma" w:cs="Tahoma"/>
          <w:sz w:val="20"/>
          <w:szCs w:val="20"/>
          <w:lang w:eastAsia="en-US"/>
        </w:rPr>
        <w:t xml:space="preserve">. </w:t>
      </w:r>
      <w:proofErr w:type="spellStart"/>
      <w:r w:rsidR="00DE42CA" w:rsidRPr="00304672">
        <w:rPr>
          <w:rFonts w:ascii="Tahoma" w:eastAsia="Calibri" w:hAnsi="Tahoma" w:cs="Tahoma"/>
          <w:sz w:val="20"/>
          <w:szCs w:val="20"/>
          <w:lang w:eastAsia="en-US"/>
        </w:rPr>
        <w:t>πρ</w:t>
      </w:r>
      <w:proofErr w:type="spellEnd"/>
      <w:r w:rsidR="00DE42CA" w:rsidRPr="00304672">
        <w:rPr>
          <w:rFonts w:ascii="Tahoma" w:eastAsia="Calibri" w:hAnsi="Tahoma" w:cs="Tahoma"/>
          <w:sz w:val="20"/>
          <w:szCs w:val="20"/>
          <w:lang w:eastAsia="en-US"/>
        </w:rPr>
        <w:t xml:space="preserve">. </w:t>
      </w:r>
      <w:r w:rsidR="005D6410">
        <w:rPr>
          <w:rFonts w:ascii="Tahoma" w:eastAsia="Calibri" w:hAnsi="Tahoma" w:cs="Tahoma"/>
          <w:sz w:val="20"/>
          <w:szCs w:val="20"/>
          <w:lang w:eastAsia="en-US"/>
        </w:rPr>
        <w:t>31</w:t>
      </w:r>
      <w:r w:rsidR="00FE265D" w:rsidRPr="00304672">
        <w:rPr>
          <w:rFonts w:ascii="Tahoma" w:eastAsia="Calibri" w:hAnsi="Tahoma" w:cs="Tahoma"/>
          <w:sz w:val="20"/>
          <w:szCs w:val="20"/>
          <w:vertAlign w:val="superscript"/>
          <w:lang w:eastAsia="en-US"/>
        </w:rPr>
        <w:t>η</w:t>
      </w:r>
      <w:r w:rsidR="005D6410">
        <w:rPr>
          <w:rFonts w:ascii="Tahoma" w:eastAsia="Calibri" w:hAnsi="Tahoma" w:cs="Tahoma"/>
          <w:sz w:val="20"/>
          <w:szCs w:val="20"/>
          <w:lang w:eastAsia="en-US"/>
        </w:rPr>
        <w:t>/16</w:t>
      </w:r>
      <w:r w:rsidR="00FE265D" w:rsidRPr="00304672">
        <w:rPr>
          <w:rFonts w:ascii="Tahoma" w:eastAsia="Calibri" w:hAnsi="Tahoma" w:cs="Tahoma"/>
          <w:sz w:val="20"/>
          <w:szCs w:val="20"/>
          <w:lang w:eastAsia="en-US"/>
        </w:rPr>
        <w:t>-</w:t>
      </w:r>
      <w:r w:rsidR="00207B06" w:rsidRPr="00304672">
        <w:rPr>
          <w:rFonts w:ascii="Tahoma" w:eastAsia="Calibri" w:hAnsi="Tahoma" w:cs="Tahoma"/>
          <w:sz w:val="20"/>
          <w:szCs w:val="20"/>
          <w:lang w:eastAsia="en-US"/>
        </w:rPr>
        <w:t>0</w:t>
      </w:r>
      <w:r w:rsidR="005D6410">
        <w:rPr>
          <w:rFonts w:ascii="Tahoma" w:eastAsia="Calibri" w:hAnsi="Tahoma" w:cs="Tahoma"/>
          <w:sz w:val="20"/>
          <w:szCs w:val="20"/>
          <w:lang w:eastAsia="en-US"/>
        </w:rPr>
        <w:t>6</w:t>
      </w:r>
      <w:r w:rsidR="00FE265D" w:rsidRPr="00304672">
        <w:rPr>
          <w:rFonts w:ascii="Tahoma" w:eastAsia="Calibri" w:hAnsi="Tahoma" w:cs="Tahoma"/>
          <w:sz w:val="20"/>
          <w:szCs w:val="20"/>
          <w:lang w:eastAsia="en-US"/>
        </w:rPr>
        <w:t>-202</w:t>
      </w:r>
      <w:r w:rsidR="00400AB8" w:rsidRPr="00304672">
        <w:rPr>
          <w:rFonts w:ascii="Tahoma" w:eastAsia="Calibri" w:hAnsi="Tahoma" w:cs="Tahoma"/>
          <w:sz w:val="20"/>
          <w:szCs w:val="20"/>
          <w:lang w:eastAsia="en-US"/>
        </w:rPr>
        <w:t>4</w:t>
      </w:r>
      <w:r w:rsidR="000774CD" w:rsidRPr="00304672">
        <w:rPr>
          <w:rFonts w:ascii="Tahoma" w:eastAsia="Calibri" w:hAnsi="Tahoma" w:cs="Tahoma"/>
          <w:sz w:val="20"/>
          <w:szCs w:val="20"/>
          <w:lang w:eastAsia="en-US"/>
        </w:rPr>
        <w:t xml:space="preserve"> </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ΘΕΜΑ</w:t>
      </w:r>
      <w:r w:rsidR="00855D9B">
        <w:rPr>
          <w:rFonts w:ascii="Tahoma" w:eastAsia="Calibri" w:hAnsi="Tahoma" w:cs="Tahoma"/>
          <w:sz w:val="20"/>
          <w:szCs w:val="20"/>
          <w:lang w:eastAsia="en-US"/>
        </w:rPr>
        <w:t xml:space="preserve"> 1</w:t>
      </w:r>
      <w:r w:rsidR="005D6410">
        <w:rPr>
          <w:rFonts w:ascii="Tahoma" w:eastAsia="Calibri" w:hAnsi="Tahoma" w:cs="Tahoma"/>
          <w:sz w:val="20"/>
          <w:szCs w:val="20"/>
          <w:lang w:eastAsia="en-US"/>
        </w:rPr>
        <w:t>0</w:t>
      </w:r>
      <w:r w:rsidR="00FE265D" w:rsidRPr="008D72E6">
        <w:rPr>
          <w:rFonts w:ascii="Tahoma" w:eastAsia="Calibri" w:hAnsi="Tahoma" w:cs="Tahoma"/>
          <w:sz w:val="20"/>
          <w:szCs w:val="20"/>
          <w:vertAlign w:val="superscript"/>
          <w:lang w:eastAsia="en-US"/>
        </w:rPr>
        <w:t>ο</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 xml:space="preserve"> Α</w:t>
      </w:r>
      <w:r w:rsidRPr="00304672">
        <w:rPr>
          <w:rFonts w:ascii="Tahoma" w:eastAsia="Calibri" w:hAnsi="Tahoma" w:cs="Tahoma"/>
          <w:sz w:val="20"/>
          <w:szCs w:val="20"/>
          <w:lang w:eastAsia="en-US"/>
        </w:rPr>
        <w:t xml:space="preserve">πόφαση του Δ.Σ. με την </w:t>
      </w:r>
      <w:r w:rsidR="00855D9B">
        <w:rPr>
          <w:rFonts w:ascii="Tahoma" w:eastAsia="Calibri" w:hAnsi="Tahoma" w:cs="Tahoma"/>
          <w:sz w:val="20"/>
          <w:szCs w:val="20"/>
          <w:lang w:eastAsia="en-US"/>
        </w:rPr>
        <w:t xml:space="preserve">οποία αποφασίστηκε η </w:t>
      </w:r>
      <w:r w:rsidR="004C6219">
        <w:rPr>
          <w:rFonts w:ascii="Tahoma" w:eastAsia="Calibri" w:hAnsi="Tahoma" w:cs="Tahoma"/>
          <w:sz w:val="20"/>
          <w:szCs w:val="20"/>
          <w:lang w:eastAsia="en-US"/>
        </w:rPr>
        <w:t xml:space="preserve">   </w:t>
      </w:r>
      <w:r w:rsidR="005D6410">
        <w:rPr>
          <w:rFonts w:ascii="Tahoma" w:eastAsia="Calibri" w:hAnsi="Tahoma" w:cs="Tahoma"/>
          <w:sz w:val="20"/>
          <w:szCs w:val="20"/>
          <w:lang w:eastAsia="en-US"/>
        </w:rPr>
        <w:t>επανάληψη της διαγωνιστικής διαδικασίας</w:t>
      </w:r>
      <w:r w:rsidRPr="00394110">
        <w:rPr>
          <w:rFonts w:ascii="Tahoma" w:eastAsia="Calibri" w:hAnsi="Tahoma" w:cs="Tahoma"/>
          <w:color w:val="FF0000"/>
          <w:sz w:val="20"/>
          <w:szCs w:val="20"/>
          <w:lang w:eastAsia="en-US"/>
        </w:rPr>
        <w:t>.</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r w:rsidR="00612FFE">
        <w:rPr>
          <w:rFonts w:ascii="Tahoma" w:eastAsia="Calibri" w:hAnsi="Tahoma" w:cs="Tahoma"/>
          <w:sz w:val="20"/>
          <w:szCs w:val="20"/>
          <w:lang w:eastAsia="en-US"/>
        </w:rPr>
        <w:t xml:space="preserve"> </w:t>
      </w:r>
      <w:r w:rsidRPr="000F3A1C">
        <w:rPr>
          <w:rFonts w:ascii="Tahoma" w:eastAsia="Calibri" w:hAnsi="Tahoma" w:cs="Tahoma"/>
          <w:sz w:val="20"/>
          <w:szCs w:val="20"/>
          <w:lang w:eastAsia="en-US"/>
        </w:rPr>
        <w:t>2) Η αρ. δέσμευση</w:t>
      </w:r>
      <w:r w:rsidR="008361B9">
        <w:rPr>
          <w:rFonts w:ascii="Tahoma" w:eastAsia="Calibri" w:hAnsi="Tahoma" w:cs="Tahoma"/>
          <w:sz w:val="20"/>
          <w:szCs w:val="20"/>
          <w:lang w:eastAsia="en-US"/>
        </w:rPr>
        <w:t xml:space="preserve"> </w:t>
      </w:r>
      <w:r w:rsidR="00612FFE">
        <w:rPr>
          <w:rFonts w:ascii="Tahoma" w:eastAsia="Calibri" w:hAnsi="Tahoma" w:cs="Tahoma"/>
          <w:sz w:val="20"/>
          <w:szCs w:val="20"/>
          <w:lang w:eastAsia="en-US"/>
        </w:rPr>
        <w:t xml:space="preserve"> 1219</w:t>
      </w:r>
      <w:r w:rsidR="006E4BA8">
        <w:rPr>
          <w:rFonts w:ascii="Tahoma" w:eastAsia="Calibri" w:hAnsi="Tahoma" w:cs="Tahoma"/>
          <w:sz w:val="20"/>
          <w:szCs w:val="20"/>
          <w:lang w:eastAsia="en-US"/>
        </w:rPr>
        <w:t>/0</w:t>
      </w:r>
      <w:r w:rsidRPr="000F3A1C">
        <w:rPr>
          <w:rFonts w:ascii="Tahoma" w:eastAsia="Calibri" w:hAnsi="Tahoma" w:cs="Tahoma"/>
          <w:sz w:val="20"/>
          <w:szCs w:val="20"/>
          <w:lang w:eastAsia="en-US"/>
        </w:rPr>
        <w:t xml:space="preserve"> με </w:t>
      </w:r>
      <w:r w:rsidR="001824C2" w:rsidRPr="000F3A1C">
        <w:rPr>
          <w:rFonts w:ascii="Tahoma" w:eastAsia="Calibri" w:hAnsi="Tahoma" w:cs="Tahoma"/>
          <w:sz w:val="20"/>
          <w:szCs w:val="20"/>
          <w:lang w:eastAsia="en-US"/>
        </w:rPr>
        <w:t xml:space="preserve"> </w:t>
      </w:r>
      <w:r w:rsidR="005D6410">
        <w:rPr>
          <w:rFonts w:ascii="Tahoma" w:eastAsia="Calibri" w:hAnsi="Tahoma" w:cs="Tahoma"/>
          <w:sz w:val="20"/>
          <w:szCs w:val="20"/>
          <w:lang w:eastAsia="en-US"/>
        </w:rPr>
        <w:t>ΑΔΑ:</w:t>
      </w:r>
      <w:r w:rsidR="00612FFE">
        <w:rPr>
          <w:rFonts w:ascii="Tahoma" w:eastAsia="Calibri" w:hAnsi="Tahoma" w:cs="Tahoma"/>
          <w:sz w:val="20"/>
          <w:szCs w:val="20"/>
          <w:lang w:eastAsia="en-US"/>
        </w:rPr>
        <w:t>6ΓΠΡ46904Μ-96Τ</w:t>
      </w:r>
      <w:r w:rsidR="00A75AD0">
        <w:rPr>
          <w:rFonts w:ascii="Tahoma" w:eastAsia="Calibri" w:hAnsi="Tahoma" w:cs="Tahoma"/>
          <w:sz w:val="20"/>
          <w:szCs w:val="20"/>
          <w:lang w:eastAsia="en-US"/>
        </w:rPr>
        <w:t xml:space="preserve"> </w:t>
      </w:r>
      <w:r w:rsidRPr="000F3A1C">
        <w:rPr>
          <w:rFonts w:ascii="Tahoma" w:eastAsia="Calibri" w:hAnsi="Tahoma" w:cs="Tahoma"/>
          <w:sz w:val="20"/>
          <w:szCs w:val="20"/>
          <w:lang w:eastAsia="en-US"/>
        </w:rPr>
        <w:t xml:space="preserve">ανάληψη υποχρέωσης.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b/>
          <w:sz w:val="20"/>
          <w:szCs w:val="20"/>
          <w:lang w:eastAsia="en-US"/>
        </w:rPr>
      </w:pPr>
      <w:r w:rsidRPr="00394110">
        <w:rPr>
          <w:rFonts w:ascii="Tahoma" w:eastAsia="Calibri" w:hAnsi="Tahoma" w:cs="Tahoma"/>
          <w:b/>
          <w:sz w:val="20"/>
          <w:szCs w:val="20"/>
          <w:lang w:eastAsia="en-US"/>
        </w:rPr>
        <w:t>ΑΝΑΚΟΙΝΩΝΕΙ</w:t>
      </w:r>
    </w:p>
    <w:p w:rsidR="00665714" w:rsidRPr="00394110" w:rsidRDefault="008D72E6" w:rsidP="00E30B7D">
      <w:pPr>
        <w:pStyle w:val="Bodytext20"/>
        <w:shd w:val="clear" w:color="auto" w:fill="auto"/>
        <w:spacing w:line="240" w:lineRule="exact"/>
        <w:ind w:firstLine="0"/>
        <w:rPr>
          <w:rFonts w:ascii="Tahoma" w:eastAsia="Calibri" w:hAnsi="Tahoma" w:cs="Tahoma"/>
          <w:sz w:val="20"/>
          <w:szCs w:val="20"/>
          <w:lang w:eastAsia="en-US"/>
        </w:rPr>
      </w:pPr>
      <w:r>
        <w:rPr>
          <w:rFonts w:ascii="Tahoma" w:eastAsia="Calibri" w:hAnsi="Tahoma" w:cs="Tahoma"/>
          <w:sz w:val="20"/>
          <w:szCs w:val="20"/>
          <w:lang w:eastAsia="en-US"/>
        </w:rPr>
        <w:t xml:space="preserve">   Τ</w:t>
      </w:r>
      <w:r w:rsidR="00665714" w:rsidRPr="00394110">
        <w:rPr>
          <w:rFonts w:ascii="Tahoma" w:eastAsia="Calibri" w:hAnsi="Tahoma" w:cs="Tahoma"/>
          <w:sz w:val="20"/>
          <w:szCs w:val="20"/>
          <w:lang w:eastAsia="en-US"/>
        </w:rPr>
        <w:t xml:space="preserve">ην </w:t>
      </w:r>
      <w:r w:rsidR="005D6410">
        <w:rPr>
          <w:rFonts w:ascii="Tahoma" w:eastAsia="Calibri" w:hAnsi="Tahoma" w:cs="Tahoma"/>
          <w:sz w:val="20"/>
          <w:szCs w:val="20"/>
          <w:lang w:eastAsia="en-US"/>
        </w:rPr>
        <w:t xml:space="preserve">επαναληπτική </w:t>
      </w:r>
      <w:r w:rsidR="00665714" w:rsidRPr="00394110">
        <w:rPr>
          <w:rFonts w:ascii="Tahoma" w:eastAsia="Calibri" w:hAnsi="Tahoma" w:cs="Tahoma"/>
          <w:sz w:val="20"/>
          <w:szCs w:val="20"/>
          <w:lang w:eastAsia="en-US"/>
        </w:rPr>
        <w:t>πρόσκληση εκδήλωσης ενδιαφέροντος για την προμήθεια</w:t>
      </w:r>
      <w:r w:rsidR="00207B06" w:rsidRPr="00394110">
        <w:rPr>
          <w:rFonts w:ascii="Tahoma" w:eastAsia="Calibri" w:hAnsi="Tahoma" w:cs="Tahoma"/>
          <w:sz w:val="20"/>
          <w:szCs w:val="20"/>
          <w:lang w:eastAsia="en-US"/>
        </w:rPr>
        <w:t xml:space="preserve"> </w:t>
      </w:r>
      <w:r w:rsidR="00394110" w:rsidRPr="00394110">
        <w:rPr>
          <w:rFonts w:ascii="Tahoma" w:hAnsi="Tahoma" w:cs="Tahoma"/>
          <w:b/>
          <w:sz w:val="20"/>
          <w:szCs w:val="20"/>
        </w:rPr>
        <w:t>«</w:t>
      </w:r>
      <w:r w:rsidR="005D6410">
        <w:rPr>
          <w:rFonts w:ascii="Tahoma" w:hAnsi="Tahoma" w:cs="Tahoma"/>
          <w:b/>
          <w:sz w:val="20"/>
          <w:szCs w:val="20"/>
        </w:rPr>
        <w:t>ΡΑΜΜΑΤΑ</w:t>
      </w:r>
      <w:r w:rsidR="00394110" w:rsidRPr="00394110">
        <w:rPr>
          <w:rFonts w:ascii="Tahoma" w:hAnsi="Tahoma" w:cs="Tahoma"/>
          <w:b/>
          <w:sz w:val="20"/>
          <w:szCs w:val="20"/>
        </w:rPr>
        <w:t xml:space="preserve">» </w:t>
      </w:r>
      <w:r w:rsidR="004E0D54" w:rsidRPr="00EE7CE7">
        <w:rPr>
          <w:rFonts w:ascii="Tahoma" w:hAnsi="Tahoma" w:cs="Tahoma"/>
          <w:szCs w:val="22"/>
          <w:lang w:val="en-US"/>
        </w:rPr>
        <w:t>CPV</w:t>
      </w:r>
      <w:r w:rsidR="004E0D54" w:rsidRPr="00EE7CE7">
        <w:rPr>
          <w:rFonts w:ascii="Tahoma" w:hAnsi="Tahoma" w:cs="Tahoma"/>
          <w:szCs w:val="22"/>
        </w:rPr>
        <w:t xml:space="preserve"> :</w:t>
      </w:r>
      <w:r w:rsidR="004E0D54" w:rsidRPr="008321D4">
        <w:rPr>
          <w:rFonts w:ascii="Tahoma" w:hAnsi="Tahoma" w:cs="Tahoma"/>
          <w:sz w:val="20"/>
          <w:szCs w:val="20"/>
        </w:rPr>
        <w:t xml:space="preserve"> </w:t>
      </w:r>
      <w:r w:rsidR="004E0D54" w:rsidRPr="008321D4">
        <w:rPr>
          <w:rFonts w:ascii="Tahoma" w:hAnsi="Tahoma" w:cs="Tahoma"/>
          <w:color w:val="000000" w:themeColor="text1"/>
          <w:szCs w:val="22"/>
        </w:rPr>
        <w:t>33141126-9</w:t>
      </w:r>
      <w:r w:rsidR="004E0D54">
        <w:rPr>
          <w:rFonts w:ascii="Tahoma" w:hAnsi="Tahoma" w:cs="Tahoma"/>
          <w:color w:val="000000" w:themeColor="text1"/>
          <w:szCs w:val="22"/>
        </w:rPr>
        <w:t xml:space="preserve"> </w:t>
      </w:r>
      <w:r w:rsidR="00207B06" w:rsidRPr="00394110">
        <w:rPr>
          <w:rFonts w:ascii="Tahoma" w:hAnsi="Tahoma" w:cs="Tahoma"/>
          <w:b/>
          <w:sz w:val="20"/>
          <w:szCs w:val="20"/>
        </w:rPr>
        <w:t>ΓΙΑ ΤΟ Γ.Ν. ΑΙΤΩΛΟΑΚΑΡΝΑΝΙΑΣ-Ν. Μ. ΑΓΡΙΝΙΟΥ</w:t>
      </w:r>
      <w:r w:rsidR="00665714" w:rsidRPr="00394110">
        <w:rPr>
          <w:rFonts w:ascii="Tahoma" w:eastAsia="Calibri" w:hAnsi="Tahoma" w:cs="Tahoma"/>
          <w:sz w:val="20"/>
          <w:szCs w:val="20"/>
          <w:lang w:eastAsia="en-US"/>
        </w:rPr>
        <w:t xml:space="preserve">, με κριτήριο κατακύρωσης </w:t>
      </w:r>
      <w:r w:rsidR="00665714" w:rsidRPr="00394110">
        <w:rPr>
          <w:rFonts w:ascii="Tahoma" w:eastAsia="Calibri" w:hAnsi="Tahoma" w:cs="Tahoma"/>
          <w:b/>
          <w:sz w:val="20"/>
          <w:szCs w:val="20"/>
          <w:lang w:eastAsia="en-US"/>
        </w:rPr>
        <w:t>την πλέον συμφέρουσα από οικονομική άποψη προσφορά μόνο βάσει τιμής</w:t>
      </w:r>
      <w:r w:rsidR="00665714" w:rsidRPr="00394110">
        <w:rPr>
          <w:rFonts w:ascii="Tahoma" w:hAnsi="Tahoma" w:cs="Tahoma"/>
          <w:sz w:val="20"/>
          <w:szCs w:val="20"/>
        </w:rPr>
        <w:t xml:space="preserve"> ως ακολούθως:</w:t>
      </w:r>
    </w:p>
    <w:p w:rsidR="00665714" w:rsidRPr="00394110" w:rsidRDefault="00665714" w:rsidP="00665714">
      <w:pPr>
        <w:spacing w:line="360" w:lineRule="auto"/>
        <w:rPr>
          <w:rFonts w:ascii="Tahoma" w:hAnsi="Tahoma" w:cs="Tahoma"/>
          <w:sz w:val="20"/>
          <w:szCs w:val="20"/>
        </w:rPr>
      </w:pPr>
    </w:p>
    <w:p w:rsidR="00665714" w:rsidRPr="00394110" w:rsidRDefault="00665714" w:rsidP="00665714">
      <w:pPr>
        <w:pStyle w:val="Heading10"/>
        <w:keepNext/>
        <w:keepLines/>
        <w:shd w:val="clear" w:color="auto" w:fill="auto"/>
        <w:spacing w:after="0" w:line="240" w:lineRule="auto"/>
        <w:ind w:left="260"/>
        <w:rPr>
          <w:sz w:val="20"/>
          <w:szCs w:val="20"/>
        </w:rPr>
      </w:pPr>
      <w:r w:rsidRPr="00394110">
        <w:rPr>
          <w:sz w:val="20"/>
          <w:szCs w:val="20"/>
        </w:rPr>
        <w:tab/>
      </w:r>
      <w:bookmarkStart w:id="0" w:name="bookmark0"/>
      <w:r w:rsidRPr="00394110">
        <w:rPr>
          <w:sz w:val="20"/>
          <w:szCs w:val="20"/>
        </w:rPr>
        <w:t>ΠΙΝΑΚΑΣ ΜΕ ΤΑ ΖΗΤΟΥΜΕΝΑ ΕΙΔΗ</w:t>
      </w:r>
      <w:bookmarkEnd w:id="0"/>
      <w:r w:rsidRPr="00394110">
        <w:rPr>
          <w:sz w:val="20"/>
          <w:szCs w:val="20"/>
        </w:rPr>
        <w:t xml:space="preserve">  </w:t>
      </w:r>
    </w:p>
    <w:p w:rsidR="00230266" w:rsidRPr="00394110" w:rsidRDefault="00230266" w:rsidP="00665714">
      <w:pPr>
        <w:pStyle w:val="Heading10"/>
        <w:keepNext/>
        <w:keepLines/>
        <w:shd w:val="clear" w:color="auto" w:fill="auto"/>
        <w:spacing w:after="0" w:line="240" w:lineRule="auto"/>
        <w:ind w:left="260"/>
        <w:rPr>
          <w:sz w:val="20"/>
          <w:szCs w:val="20"/>
        </w:rPr>
      </w:pPr>
    </w:p>
    <w:tbl>
      <w:tblPr>
        <w:tblW w:w="109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460"/>
        <w:gridCol w:w="357"/>
        <w:gridCol w:w="743"/>
        <w:gridCol w:w="567"/>
        <w:gridCol w:w="567"/>
        <w:gridCol w:w="675"/>
        <w:gridCol w:w="630"/>
        <w:gridCol w:w="675"/>
        <w:gridCol w:w="772"/>
        <w:gridCol w:w="787"/>
        <w:gridCol w:w="708"/>
        <w:gridCol w:w="431"/>
        <w:gridCol w:w="851"/>
        <w:gridCol w:w="782"/>
        <w:gridCol w:w="802"/>
        <w:gridCol w:w="866"/>
      </w:tblGrid>
      <w:tr w:rsidR="000D337F" w:rsidRPr="00C757B6" w:rsidTr="000D337F">
        <w:trPr>
          <w:trHeight w:val="883"/>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1: ΠΛΕΚΤΗ ΜΕΤΑΞΑ ΜΕ ΚΑΙ ΧΩΡΙΣ ΒΕΛΟΝΗ Ράμματα πολύκλωνης πλεκτής και περιελιγμένης μέταξας με και χωρίς βελόνες: Μη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πολύκλωνα ράμματα φυσικής μέταξας επικαλυμμένα ή </w:t>
            </w:r>
            <w:proofErr w:type="spellStart"/>
            <w:r w:rsidRPr="00C757B6">
              <w:rPr>
                <w:rFonts w:ascii="Tahoma" w:hAnsi="Tahoma" w:cs="Tahoma"/>
                <w:b/>
                <w:bCs/>
                <w:sz w:val="16"/>
                <w:szCs w:val="16"/>
              </w:rPr>
              <w:t>επενδεδυμένα</w:t>
            </w:r>
            <w:proofErr w:type="spellEnd"/>
            <w:r w:rsidRPr="00C757B6">
              <w:rPr>
                <w:rFonts w:ascii="Tahoma" w:hAnsi="Tahoma" w:cs="Tahoma"/>
                <w:b/>
                <w:bCs/>
                <w:sz w:val="16"/>
                <w:szCs w:val="16"/>
              </w:rPr>
              <w:t xml:space="preserve"> με κατάλληλο υλικό, η σύσταση του οποίου σαφώς να περιγράφεται στην τεχνική προσφορά, ώστε να προκαλούν τον ελάχιστο τραυματισμό στους ιστούς και να υφίστανται τη λιγότερη φθορά.</w:t>
            </w:r>
          </w:p>
          <w:p w:rsidR="000D337F" w:rsidRPr="00C757B6" w:rsidRDefault="000D337F"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135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ΜΗΚΟΣ ΡΑΜΜΑΤΟΣ</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xml:space="preserve">ΣΥΝΟΛΙΚΗ ΠΟΣΟΤΗΤΑ </w:t>
            </w:r>
          </w:p>
        </w:tc>
        <w:tc>
          <w:tcPr>
            <w:tcW w:w="630"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ΠΟΣΟΤΗΤΑ ΓΙΑ ΤΟ 1ο ΕΤΟΣ</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ΠΟΣΟΤΗΤΑ ΓΙΑ ΤΟ 2ο ΕΤΟΣ</w:t>
            </w:r>
          </w:p>
        </w:tc>
        <w:tc>
          <w:tcPr>
            <w:tcW w:w="77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ΤΙΜΗ ΜΟΝΑΔΟΣ ΜΕΙΟΔΟΤΗ</w:t>
            </w:r>
          </w:p>
        </w:tc>
        <w:tc>
          <w:tcPr>
            <w:tcW w:w="787"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ΧΩΡΙΣ ΦΠΑ ΓΙΑ ΤΟ 1ο ΕΤΟΣ</w:t>
            </w:r>
          </w:p>
        </w:tc>
        <w:tc>
          <w:tcPr>
            <w:tcW w:w="708"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ΧΩΡΙΣ ΦΠΑ ΓΙΑ ΤΟ 2ο ΕΤΟΣ</w:t>
            </w:r>
          </w:p>
        </w:tc>
        <w:tc>
          <w:tcPr>
            <w:tcW w:w="431"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Φ.Π.Α</w:t>
            </w:r>
          </w:p>
        </w:tc>
        <w:tc>
          <w:tcPr>
            <w:tcW w:w="851"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ΜΕ ΦΠΑ ΓΙΑ ΤΟ 1ο ΕΤΟΣ</w:t>
            </w:r>
          </w:p>
        </w:tc>
        <w:tc>
          <w:tcPr>
            <w:tcW w:w="78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ΜΕ ΦΠΑ ΓΙΑ ΤΟ 2ο ΕΤΟΣ</w:t>
            </w:r>
          </w:p>
        </w:tc>
        <w:tc>
          <w:tcPr>
            <w:tcW w:w="80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ΣΥΝΟΛΙΚΗ ΔΑΠΑΝΗ ΧΩΡΙΣ Φ.Π.Α ΚΑΙ ΓΙΑ ΤΑ 2 ΕΤΗ</w:t>
            </w:r>
          </w:p>
        </w:tc>
        <w:tc>
          <w:tcPr>
            <w:tcW w:w="866"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ΣΥΝΟΛΙΚΗ ΔΑΠΑΝΗ ΜΕ Φ.Π.Α ΚΑΙ ΓΙΑ ΤΑ 2 ΕΤΗ</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0,350 €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70,00 €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70,00 €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74,20 €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74,20 €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140,00 €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148,40 €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w:t>
            </w:r>
            <w:r w:rsidRPr="00C757B6">
              <w:rPr>
                <w:rFonts w:ascii="Tahoma" w:hAnsi="Tahoma" w:cs="Tahoma"/>
                <w:sz w:val="16"/>
                <w:szCs w:val="16"/>
              </w:rPr>
              <w:lastRenderedPageBreak/>
              <w:t xml:space="preserve">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0,350 €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52,50 €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xml:space="preserve">52,50 </w:t>
            </w:r>
            <w:r w:rsidRPr="00C757B6">
              <w:rPr>
                <w:rFonts w:ascii="Tahoma" w:hAnsi="Tahoma" w:cs="Tahoma"/>
                <w:color w:val="000000"/>
                <w:sz w:val="16"/>
                <w:szCs w:val="16"/>
              </w:rPr>
              <w:lastRenderedPageBreak/>
              <w:t>€</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6</w:t>
            </w:r>
            <w:r w:rsidRPr="00C757B6">
              <w:rPr>
                <w:rFonts w:ascii="Tahoma" w:hAnsi="Tahoma" w:cs="Tahoma"/>
                <w:color w:val="000000"/>
                <w:sz w:val="16"/>
                <w:szCs w:val="16"/>
              </w:rPr>
              <w:lastRenderedPageBreak/>
              <w:t>%</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55,65 €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55,65 €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xml:space="preserve">105,00 </w:t>
            </w:r>
            <w:r w:rsidRPr="00C757B6">
              <w:rPr>
                <w:rFonts w:ascii="Tahoma" w:hAnsi="Tahoma" w:cs="Tahoma"/>
                <w:color w:val="000000"/>
                <w:sz w:val="16"/>
                <w:szCs w:val="16"/>
              </w:rPr>
              <w:lastRenderedPageBreak/>
              <w:t>€</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111,30 €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3</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288</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57,60 €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57,60 €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61,06 €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61,06 €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115,20 €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122,11 €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0,650 €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23,40 €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23,40 €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24,80 €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24,80 €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46,80 €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49,61 €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0,650 €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23,40 €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23,40 €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24,80 €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24,80 €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46,80 €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49,61 €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5 τεμάχια</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0,900 €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32,40 €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32,40 €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34,34 €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34,34 €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64,80 €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68,69 €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81,00 €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81,00 €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85,86 €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85,86 €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162,00 €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171,72 €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0,420 €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15,12 €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15,12 €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16,03 €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16,03 €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30,24 €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32,05 €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0,380 €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45,60 €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45,60 €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48,34 €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48,34 €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91,20 €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96,67 €</w:t>
            </w:r>
          </w:p>
        </w:tc>
      </w:tr>
      <w:tr w:rsidR="000D337F" w:rsidRPr="00C757B6" w:rsidTr="0066652E">
        <w:trPr>
          <w:trHeight w:val="666"/>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ΚΑΤΗΓΟΡΙΑ 1Α: Πλεκτή μέταξα, με και χωρίς βελόνη. Οι βελόνες να αποτελούνται από υψηλής ποιότητας κράμα χάλυβα 455 και άνω κατά AISI και περιεκτικότητα νικελίου 7,5-9,5%, ώστε να αντιστέκονται σε κάμψη-στρέβλωση.</w:t>
            </w: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51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Με 1 βελόνη, 1/2 κύκλου στρογγυλή</w:t>
            </w:r>
            <w:r w:rsidRPr="00C757B6">
              <w:rPr>
                <w:rFonts w:ascii="Tahoma" w:hAnsi="Tahoma" w:cs="Tahoma"/>
                <w:sz w:val="16"/>
                <w:szCs w:val="16"/>
              </w:rPr>
              <w:br/>
              <w:t>βαρέως τύπου</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32,40 €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32,40 €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34,34 €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34,34 €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64,80 €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68,69 €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11</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37</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1536</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307,20 €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307,20 €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325,63 €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325,63 €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614,40 €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651,26 €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37</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19,08 €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19,08 €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38,16 €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13</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39</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1024</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512</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512</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204,80 €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204,80 €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217,09 €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217,09 €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409,60 €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434,18 €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w:t>
            </w:r>
            <w:r w:rsidRPr="00C757B6">
              <w:rPr>
                <w:rFonts w:ascii="Tahoma" w:hAnsi="Tahoma" w:cs="Tahoma"/>
                <w:sz w:val="16"/>
                <w:szCs w:val="16"/>
              </w:rPr>
              <w:lastRenderedPageBreak/>
              <w:t xml:space="preserve">,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1248</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624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624</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249,60 €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249,60 €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264,58 €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264,58 €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499,20 €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529,15 €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lastRenderedPageBreak/>
              <w:t>15</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288</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64,80 €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64,80 €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68,69 €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68,69 €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129,60 €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137,38 €</w:t>
            </w:r>
          </w:p>
        </w:tc>
      </w:tr>
      <w:tr w:rsidR="000D337F" w:rsidRPr="00C757B6" w:rsidTr="000D337F">
        <w:trPr>
          <w:trHeight w:val="448"/>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2: ΣΥΝΘΕΤΙΚΟ ΜΗ ΑΠΟΡΡΟΦΗΣΙΜΟ ΠΟΛΥΑΜΙΔΙΟ Μη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μονόκλωνα ή πολύκλωνα ράμματα </w:t>
            </w:r>
            <w:proofErr w:type="spellStart"/>
            <w:r w:rsidRPr="00C757B6">
              <w:rPr>
                <w:rFonts w:ascii="Tahoma" w:hAnsi="Tahoma" w:cs="Tahoma"/>
                <w:b/>
                <w:bCs/>
                <w:sz w:val="16"/>
                <w:szCs w:val="16"/>
              </w:rPr>
              <w:t>πολυαμιδίου</w:t>
            </w:r>
            <w:proofErr w:type="spellEnd"/>
            <w:r w:rsidRPr="00C757B6">
              <w:rPr>
                <w:rFonts w:ascii="Tahoma" w:hAnsi="Tahoma" w:cs="Tahoma"/>
                <w:b/>
                <w:bCs/>
                <w:sz w:val="16"/>
                <w:szCs w:val="16"/>
              </w:rPr>
              <w:t xml:space="preserve"> ή συγγενούς χημικής ομάδος.</w:t>
            </w: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624</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312</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312</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140,40 €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140,40 €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148,82 €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148,82 €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280,80 €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297,65 €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1740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870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870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391,50 €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391,50 €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414,99 €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414,99 €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783,00 €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829,98 €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0,38 €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570,00 €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570,00 €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604,20 €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604,20 €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1.140,00 €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1.208,40 €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του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0,38 €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136,80 €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136,80 €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145,01 €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145,01 €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273,60 €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290,02 €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6/0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0,7</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του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16,20 €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16,20 €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17,17 €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17,17 €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32,40 €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34,34 €</w:t>
            </w:r>
          </w:p>
        </w:tc>
      </w:tr>
      <w:tr w:rsidR="00C757B6" w:rsidRPr="00C757B6" w:rsidTr="00C757B6">
        <w:trPr>
          <w:trHeight w:val="51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10/0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0,2</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2 βελόνες, 3/8 κύκλου σπάτουλες</w:t>
            </w:r>
            <w:r w:rsidRPr="00C757B6">
              <w:rPr>
                <w:rFonts w:ascii="Tahoma" w:hAnsi="Tahoma" w:cs="Tahoma"/>
                <w:sz w:val="16"/>
                <w:szCs w:val="16"/>
              </w:rPr>
              <w:br/>
              <w:t>οφθαλμολογικές</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6,5</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6,20 €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148,80 €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148,80 €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157,73 €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157,73 €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297,60 €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315,46 €</w:t>
            </w:r>
          </w:p>
        </w:tc>
      </w:tr>
      <w:tr w:rsidR="000D337F" w:rsidRPr="00C757B6" w:rsidTr="000D337F">
        <w:trPr>
          <w:trHeight w:val="432"/>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2Α: Συνθετικό μη </w:t>
            </w:r>
            <w:proofErr w:type="spellStart"/>
            <w:r w:rsidRPr="00C757B6">
              <w:rPr>
                <w:rFonts w:ascii="Tahoma" w:hAnsi="Tahoma" w:cs="Tahoma"/>
                <w:b/>
                <w:bCs/>
                <w:sz w:val="16"/>
                <w:szCs w:val="16"/>
              </w:rPr>
              <w:t>απορροφήσιμο</w:t>
            </w:r>
            <w:proofErr w:type="spellEnd"/>
            <w:r w:rsidRPr="00C757B6">
              <w:rPr>
                <w:rFonts w:ascii="Tahoma" w:hAnsi="Tahoma" w:cs="Tahoma"/>
                <w:b/>
                <w:bCs/>
                <w:sz w:val="16"/>
                <w:szCs w:val="16"/>
              </w:rPr>
              <w:t xml:space="preserve"> μονόκλωνο </w:t>
            </w:r>
            <w:proofErr w:type="spellStart"/>
            <w:r w:rsidRPr="00C757B6">
              <w:rPr>
                <w:rFonts w:ascii="Tahoma" w:hAnsi="Tahoma" w:cs="Tahoma"/>
                <w:b/>
                <w:bCs/>
                <w:sz w:val="16"/>
                <w:szCs w:val="16"/>
              </w:rPr>
              <w:t>πολυαμίδιο</w:t>
            </w:r>
            <w:proofErr w:type="spellEnd"/>
            <w:r w:rsidRPr="00C757B6">
              <w:rPr>
                <w:rFonts w:ascii="Tahoma" w:hAnsi="Tahoma" w:cs="Tahoma"/>
                <w:b/>
                <w:bCs/>
                <w:sz w:val="16"/>
                <w:szCs w:val="16"/>
              </w:rPr>
              <w:t xml:space="preserve">. Οι βελόνες να αποτελούνται από υψηλής ποιότητας κράμα χάλυβα 455 και άνω </w:t>
            </w:r>
            <w:proofErr w:type="spellStart"/>
            <w:r w:rsidRPr="00C757B6">
              <w:rPr>
                <w:rFonts w:ascii="Tahoma" w:hAnsi="Tahoma" w:cs="Tahoma"/>
                <w:b/>
                <w:bCs/>
                <w:sz w:val="16"/>
                <w:szCs w:val="16"/>
              </w:rPr>
              <w:t>κατα</w:t>
            </w:r>
            <w:proofErr w:type="spellEnd"/>
            <w:r w:rsidRPr="00C757B6">
              <w:rPr>
                <w:rFonts w:ascii="Tahoma" w:hAnsi="Tahoma" w:cs="Tahoma"/>
                <w:b/>
                <w:bCs/>
                <w:sz w:val="16"/>
                <w:szCs w:val="16"/>
              </w:rPr>
              <w:t xml:space="preserve"> AISI και περιεκτικότητα νικελίου 7,5-9,5%, ώστε να αντιστέκονται σε κάμψη- στρέβλωση.</w:t>
            </w: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118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22</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1</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του κύκλου στρογγυλή,</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90</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50</w:t>
            </w:r>
          </w:p>
        </w:tc>
        <w:tc>
          <w:tcPr>
            <w:tcW w:w="675"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16,20 €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16,20 €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17,17 €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17,17 €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32,40 €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34,34 €</w:t>
            </w:r>
          </w:p>
        </w:tc>
      </w:tr>
      <w:tr w:rsidR="00C757B6" w:rsidRPr="00C757B6" w:rsidTr="00C757B6">
        <w:trPr>
          <w:trHeight w:val="51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23</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1/2 του </w:t>
            </w:r>
            <w:r w:rsidRPr="00C757B6">
              <w:rPr>
                <w:rFonts w:ascii="Tahoma" w:hAnsi="Tahoma" w:cs="Tahoma"/>
                <w:sz w:val="16"/>
                <w:szCs w:val="16"/>
              </w:rPr>
              <w:lastRenderedPageBreak/>
              <w:t>κύκλου στρογγυλή,</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50,88 €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50,88 €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96,00 €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101,76 €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lastRenderedPageBreak/>
              <w:t>24</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384</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192</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192</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0,70 €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134,40 €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134,40 €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142,46 €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142,46 €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268,80 €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284,93 €</w:t>
            </w:r>
          </w:p>
        </w:tc>
      </w:tr>
      <w:tr w:rsidR="00C757B6" w:rsidRPr="00C757B6" w:rsidTr="00C757B6">
        <w:trPr>
          <w:trHeight w:val="51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25</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1/2 κύκλου στρογγυλή, </w:t>
            </w:r>
            <w:proofErr w:type="spellStart"/>
            <w:r w:rsidRPr="00C757B6">
              <w:rPr>
                <w:rFonts w:ascii="Tahoma" w:hAnsi="Tahoma" w:cs="Tahoma"/>
                <w:sz w:val="16"/>
                <w:szCs w:val="16"/>
              </w:rPr>
              <w:t>θηλειά</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106,00 €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106,00 €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212,00 €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26</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0,42 €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126,00 €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126,00 €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133,56 €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133,56 €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252,00 €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267,12 €</w:t>
            </w:r>
          </w:p>
        </w:tc>
      </w:tr>
      <w:tr w:rsidR="00C757B6" w:rsidRPr="00C757B6" w:rsidTr="00C757B6">
        <w:trPr>
          <w:trHeight w:val="51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27</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1/2 κύκλου στρογγυλή, </w:t>
            </w:r>
            <w:proofErr w:type="spellStart"/>
            <w:r w:rsidRPr="00C757B6">
              <w:rPr>
                <w:rFonts w:ascii="Tahoma" w:hAnsi="Tahoma" w:cs="Tahoma"/>
                <w:sz w:val="16"/>
                <w:szCs w:val="16"/>
              </w:rPr>
              <w:t>θηλειά</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0,55 €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55,00 €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55,00 €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58,30 €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58,30 €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110,00 €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116,60 €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28</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1βελόνη, 1/2 κύκλου στρογγυλή</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0,42 €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84,00 €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84,00 €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89,04 €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89,04 €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168,00 €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178,08 €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29</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54,00 €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54,00 €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57,24 €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57,24 €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108,00 €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114,48 €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0,45 €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45,00 €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45,00 €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47,70 €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47,70 €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90,00 €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95,40 €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31</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3152</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1576</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1576</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0,42 €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661,92 €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661,92 €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701,64 €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701,64 €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1.323,84 €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1.403,27 €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32</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1536</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0,42 €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322,56 €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322,56 €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341,91 €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341,91 €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645,12 €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683,83 €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33</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480</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0,42 €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100,80 €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100,80 €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106,85 €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106,85 €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201,60 €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213,70 €</w:t>
            </w:r>
          </w:p>
        </w:tc>
      </w:tr>
      <w:tr w:rsidR="00C757B6" w:rsidRPr="00C757B6" w:rsidTr="00C757B6">
        <w:trPr>
          <w:trHeight w:val="300"/>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34</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5/0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28,80 €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28,80 €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30,53 €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30,53 €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57,60 €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61,06 €</w:t>
            </w:r>
          </w:p>
        </w:tc>
      </w:tr>
      <w:tr w:rsidR="000D337F" w:rsidRPr="00C757B6" w:rsidTr="000D337F">
        <w:trPr>
          <w:trHeight w:val="476"/>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3: ΣΥΝΘΕΤΙΚΟ ΜΗ ΑΠΟΡΡΟΦΗΣΙΜΟ ΠΟΛΥΠΡΟΠΥΛΕΝΙΟ Η ΠΑΡΟΜΟΙO Μη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μονόκλωνα ράμματα πολυπροπυλενίου ή συγγενούς χημικής ομάδος.</w:t>
            </w: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765"/>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35</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8/0</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w:t>
            </w:r>
          </w:p>
        </w:tc>
        <w:tc>
          <w:tcPr>
            <w:tcW w:w="743" w:type="dxa"/>
            <w:shd w:val="clear" w:color="000000" w:fill="FFFFFF"/>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Με 2 βελόνες, 3/8 κύκλου στρογγυλές, σε</w:t>
            </w:r>
            <w:r w:rsidRPr="00C757B6">
              <w:rPr>
                <w:rFonts w:ascii="Tahoma" w:hAnsi="Tahoma" w:cs="Tahoma"/>
                <w:sz w:val="16"/>
                <w:szCs w:val="16"/>
              </w:rPr>
              <w:br/>
              <w:t>ευθεία συσκευασία 2 τεμαχίων</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60</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18</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5,900 €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106,20 €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106,20 €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120,01 €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120,01 €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212,40 €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240,01 €</w:t>
            </w:r>
          </w:p>
        </w:tc>
      </w:tr>
      <w:tr w:rsidR="00C757B6" w:rsidRPr="00C757B6" w:rsidTr="00C757B6">
        <w:trPr>
          <w:trHeight w:val="810"/>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του κύκλου στρογγυλή,</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25</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0,440 €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10,56 €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10,56 €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11,93 €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11,93 €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21,12 €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23,87 €</w:t>
            </w:r>
          </w:p>
        </w:tc>
      </w:tr>
      <w:tr w:rsidR="00C757B6" w:rsidRPr="00C757B6" w:rsidTr="00C757B6">
        <w:trPr>
          <w:trHeight w:val="810"/>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37</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του κύκλου στρογγυλή,</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25</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0,40 €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9,60 €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9,60 €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10,85 €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10,85 €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19,20 €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21,70 €</w:t>
            </w:r>
          </w:p>
        </w:tc>
      </w:tr>
      <w:tr w:rsidR="000D337F" w:rsidRPr="00C757B6" w:rsidTr="000D337F">
        <w:trPr>
          <w:trHeight w:val="322"/>
        </w:trPr>
        <w:tc>
          <w:tcPr>
            <w:tcW w:w="10956" w:type="dxa"/>
            <w:gridSpan w:val="17"/>
            <w:shd w:val="clear" w:color="000000" w:fill="FFFFFF"/>
            <w:hideMark/>
          </w:tcPr>
          <w:p w:rsidR="000D337F" w:rsidRPr="000D337F"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ΚΑΤΗΓΟΡΙΑ 5: ΣΥΝΘΕΤΙΚΑ ΑΠΟΡΡΟΦΗΣΙΜΑ ΠΟΛΥΚΛΩΝΑ ΤΑΧΕΙΑΣ ΑΠΟΡΡΟΦΗΣΗΣ</w:t>
            </w:r>
          </w:p>
        </w:tc>
      </w:tr>
      <w:tr w:rsidR="00C757B6" w:rsidRPr="00C757B6" w:rsidTr="00C757B6">
        <w:trPr>
          <w:trHeight w:val="765"/>
        </w:trPr>
        <w:tc>
          <w:tcPr>
            <w:tcW w:w="28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000000" w:fill="FFFFFF"/>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000000" w:fill="FFFFFF"/>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300"/>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000000" w:fill="FFFFFF"/>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1,180 €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42,48 €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42,48 €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48,00 €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48,00 €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84,96 €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96,00 €</w:t>
            </w:r>
          </w:p>
        </w:tc>
      </w:tr>
      <w:tr w:rsidR="00C757B6" w:rsidRPr="00C757B6" w:rsidTr="00C757B6">
        <w:trPr>
          <w:trHeight w:val="300"/>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39</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000000" w:fill="FFFFFF"/>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1,300 €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46,80 €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46,80 €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52,88 €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52,88 €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93,60 €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105,77 €</w:t>
            </w:r>
          </w:p>
        </w:tc>
      </w:tr>
      <w:tr w:rsidR="000D337F" w:rsidRPr="00C757B6" w:rsidTr="000D337F">
        <w:trPr>
          <w:trHeight w:val="786"/>
        </w:trPr>
        <w:tc>
          <w:tcPr>
            <w:tcW w:w="10956" w:type="dxa"/>
            <w:gridSpan w:val="17"/>
            <w:shd w:val="clear" w:color="auto" w:fill="auto"/>
            <w:hideMark/>
          </w:tcPr>
          <w:p w:rsidR="000D337F" w:rsidRPr="000D337F" w:rsidRDefault="000D337F" w:rsidP="000D337F">
            <w:pPr>
              <w:spacing w:after="0" w:line="240" w:lineRule="auto"/>
              <w:rPr>
                <w:rFonts w:ascii="Tahoma" w:hAnsi="Tahoma" w:cs="Tahoma"/>
                <w:b/>
                <w:bCs/>
                <w:color w:val="000000"/>
                <w:sz w:val="16"/>
                <w:szCs w:val="16"/>
                <w:lang w:val="en-US"/>
              </w:rPr>
            </w:pPr>
            <w:r w:rsidRPr="00C757B6">
              <w:rPr>
                <w:rFonts w:ascii="Tahoma" w:hAnsi="Tahoma" w:cs="Tahoma"/>
                <w:b/>
                <w:bCs/>
                <w:color w:val="000000"/>
                <w:sz w:val="16"/>
                <w:szCs w:val="16"/>
              </w:rPr>
              <w:t xml:space="preserve">Κατηγορία 7: Συνθετικά </w:t>
            </w:r>
            <w:proofErr w:type="spellStart"/>
            <w:r w:rsidRPr="00C757B6">
              <w:rPr>
                <w:rFonts w:ascii="Tahoma" w:hAnsi="Tahoma" w:cs="Tahoma"/>
                <w:b/>
                <w:bCs/>
                <w:color w:val="000000"/>
                <w:sz w:val="16"/>
                <w:szCs w:val="16"/>
              </w:rPr>
              <w:t>απορροφήσιμα</w:t>
            </w:r>
            <w:proofErr w:type="spellEnd"/>
            <w:r w:rsidRPr="00C757B6">
              <w:rPr>
                <w:rFonts w:ascii="Tahoma" w:hAnsi="Tahoma" w:cs="Tahoma"/>
                <w:b/>
                <w:bCs/>
                <w:color w:val="000000"/>
                <w:sz w:val="16"/>
                <w:szCs w:val="16"/>
              </w:rPr>
              <w:t xml:space="preserve"> πολύκλωνα, μέσης </w:t>
            </w:r>
            <w:proofErr w:type="spellStart"/>
            <w:r w:rsidRPr="00C757B6">
              <w:rPr>
                <w:rFonts w:ascii="Tahoma" w:hAnsi="Tahoma" w:cs="Tahoma"/>
                <w:b/>
                <w:bCs/>
                <w:color w:val="000000"/>
                <w:sz w:val="16"/>
                <w:szCs w:val="16"/>
              </w:rPr>
              <w:t>απορρόφησης.Πολύκλωνα</w:t>
            </w:r>
            <w:proofErr w:type="spellEnd"/>
            <w:r w:rsidRPr="00C757B6">
              <w:rPr>
                <w:rFonts w:ascii="Tahoma" w:hAnsi="Tahoma" w:cs="Tahoma"/>
                <w:b/>
                <w:bCs/>
                <w:color w:val="000000"/>
                <w:sz w:val="16"/>
                <w:szCs w:val="16"/>
              </w:rPr>
              <w:t xml:space="preserve"> συνθετικά </w:t>
            </w:r>
            <w:proofErr w:type="spellStart"/>
            <w:r w:rsidRPr="00C757B6">
              <w:rPr>
                <w:rFonts w:ascii="Tahoma" w:hAnsi="Tahoma" w:cs="Tahoma"/>
                <w:b/>
                <w:bCs/>
                <w:color w:val="000000"/>
                <w:sz w:val="16"/>
                <w:szCs w:val="16"/>
              </w:rPr>
              <w:t>απορροφήσιμα</w:t>
            </w:r>
            <w:proofErr w:type="spellEnd"/>
            <w:r w:rsidRPr="00C757B6">
              <w:rPr>
                <w:rFonts w:ascii="Tahoma" w:hAnsi="Tahoma" w:cs="Tahoma"/>
                <w:b/>
                <w:bCs/>
                <w:color w:val="000000"/>
                <w:sz w:val="16"/>
                <w:szCs w:val="16"/>
              </w:rPr>
              <w:t xml:space="preserve"> ράμματα από </w:t>
            </w:r>
            <w:proofErr w:type="spellStart"/>
            <w:r w:rsidRPr="00C757B6">
              <w:rPr>
                <w:rFonts w:ascii="Tahoma" w:hAnsi="Tahoma" w:cs="Tahoma"/>
                <w:b/>
                <w:bCs/>
                <w:color w:val="000000"/>
                <w:sz w:val="16"/>
                <w:szCs w:val="16"/>
              </w:rPr>
              <w:t>πολυγλυκολικό</w:t>
            </w:r>
            <w:proofErr w:type="spellEnd"/>
            <w:r w:rsidRPr="00C757B6">
              <w:rPr>
                <w:rFonts w:ascii="Tahoma" w:hAnsi="Tahoma" w:cs="Tahoma"/>
                <w:b/>
                <w:bCs/>
                <w:color w:val="000000"/>
                <w:sz w:val="16"/>
                <w:szCs w:val="16"/>
              </w:rPr>
              <w:t xml:space="preserve"> οξύ ή </w:t>
            </w:r>
            <w:proofErr w:type="spellStart"/>
            <w:r w:rsidRPr="00C757B6">
              <w:rPr>
                <w:rFonts w:ascii="Tahoma" w:hAnsi="Tahoma" w:cs="Tahoma"/>
                <w:b/>
                <w:bCs/>
                <w:color w:val="000000"/>
                <w:sz w:val="16"/>
                <w:szCs w:val="16"/>
              </w:rPr>
              <w:t>πολυγλακτίνη</w:t>
            </w:r>
            <w:proofErr w:type="spellEnd"/>
            <w:r w:rsidRPr="00C757B6">
              <w:rPr>
                <w:rFonts w:ascii="Tahoma" w:hAnsi="Tahoma" w:cs="Tahoma"/>
                <w:b/>
                <w:bCs/>
                <w:color w:val="000000"/>
                <w:sz w:val="16"/>
                <w:szCs w:val="16"/>
              </w:rPr>
              <w:t xml:space="preserve"> ή παρόμοιο. Να παρέχουν στήριξη ιστών για 18-21 ημέρες μετά την εμφύτευση διατηρώντας το 30- 50% της τάσεώς τους. Να απορροφούνται πλήρως από τον οργανισμό σε περίπου 56-70 ημέρες.</w:t>
            </w:r>
          </w:p>
        </w:tc>
      </w:tr>
      <w:tr w:rsidR="000D337F" w:rsidRPr="00C757B6" w:rsidTr="000D337F">
        <w:trPr>
          <w:trHeight w:val="839"/>
        </w:trPr>
        <w:tc>
          <w:tcPr>
            <w:tcW w:w="10956" w:type="dxa"/>
            <w:gridSpan w:val="17"/>
            <w:shd w:val="clear" w:color="auto" w:fill="auto"/>
            <w:hideMark/>
          </w:tcPr>
          <w:p w:rsidR="000D337F" w:rsidRPr="00C757B6" w:rsidRDefault="000D337F" w:rsidP="00C757B6">
            <w:pPr>
              <w:spacing w:after="0" w:line="240" w:lineRule="auto"/>
              <w:rPr>
                <w:rFonts w:ascii="Tahoma" w:hAnsi="Tahoma" w:cs="Tahoma"/>
                <w:color w:val="000000"/>
                <w:sz w:val="16"/>
                <w:szCs w:val="16"/>
              </w:rPr>
            </w:pPr>
            <w:r w:rsidRPr="00C757B6">
              <w:rPr>
                <w:rFonts w:ascii="Tahoma" w:hAnsi="Tahoma" w:cs="Tahoma"/>
                <w:b/>
                <w:bCs/>
                <w:sz w:val="16"/>
                <w:szCs w:val="16"/>
              </w:rPr>
              <w:t xml:space="preserve">ΚΑΤΗΓΟΡΙΑ 7Α: Πολύκλωνα συνθετικά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ράμματα μέσης απορρόφησης που αποτελούνται από</w:t>
            </w:r>
            <w:r w:rsidRPr="00C757B6">
              <w:rPr>
                <w:rFonts w:ascii="Tahoma" w:hAnsi="Tahoma" w:cs="Tahoma"/>
                <w:b/>
                <w:bCs/>
                <w:sz w:val="16"/>
                <w:szCs w:val="16"/>
              </w:rPr>
              <w:br/>
            </w:r>
            <w:proofErr w:type="spellStart"/>
            <w:r w:rsidRPr="00C757B6">
              <w:rPr>
                <w:rFonts w:ascii="Tahoma" w:hAnsi="Tahoma" w:cs="Tahoma"/>
                <w:b/>
                <w:bCs/>
                <w:sz w:val="16"/>
                <w:szCs w:val="16"/>
              </w:rPr>
              <w:t>γλυκολίδη</w:t>
            </w:r>
            <w:proofErr w:type="spellEnd"/>
            <w:r w:rsidRPr="00C757B6">
              <w:rPr>
                <w:rFonts w:ascii="Tahoma" w:hAnsi="Tahoma" w:cs="Tahoma"/>
                <w:b/>
                <w:bCs/>
                <w:sz w:val="16"/>
                <w:szCs w:val="16"/>
              </w:rPr>
              <w:t>/</w:t>
            </w:r>
            <w:proofErr w:type="spellStart"/>
            <w:r w:rsidRPr="00C757B6">
              <w:rPr>
                <w:rFonts w:ascii="Tahoma" w:hAnsi="Tahoma" w:cs="Tahoma"/>
                <w:b/>
                <w:bCs/>
                <w:sz w:val="16"/>
                <w:szCs w:val="16"/>
              </w:rPr>
              <w:t>λακτίδη</w:t>
            </w:r>
            <w:proofErr w:type="spellEnd"/>
            <w:r w:rsidRPr="00C757B6">
              <w:rPr>
                <w:rFonts w:ascii="Tahoma" w:hAnsi="Tahoma" w:cs="Tahoma"/>
                <w:b/>
                <w:bCs/>
                <w:sz w:val="16"/>
                <w:szCs w:val="16"/>
              </w:rPr>
              <w:t>. Να παρέχουν στήριξη ιστών διατηρώντας το 80% της τάσεως τους για 14 ημέρες μετά την εμφύτευση και το 30% για τις 21 μέρες. Να απορροφούνται πλήρως από τον οργανισμό σε περίπου 56-70 ημέρες. Οι βελόνες να αποτελούνται από υψηλής ποιότητας κράμα χάλυβα 455 και άνω κατά AISI, με περιεκτικότητα νικελίου 7,5- 9,5%, ώστε να αντιστέκονται σε κάμψη-στρέβλωση.</w:t>
            </w:r>
          </w:p>
          <w:p w:rsidR="000D337F" w:rsidRPr="00F6024F" w:rsidRDefault="000D337F" w:rsidP="000D337F">
            <w:pPr>
              <w:spacing w:after="0" w:line="240" w:lineRule="auto"/>
              <w:rPr>
                <w:rFonts w:ascii="Tahoma" w:hAnsi="Tahoma" w:cs="Tahoma"/>
                <w:b/>
                <w:bCs/>
                <w:color w:val="000000"/>
                <w:sz w:val="16"/>
                <w:szCs w:val="16"/>
              </w:rPr>
            </w:pP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CF7EB9" w:rsidRPr="00C757B6" w:rsidRDefault="00CF7EB9" w:rsidP="00C757B6">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22</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216</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108</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108</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3,150 €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340,20 €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340,20 €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384,43 €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384,43 €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680,40 €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768,85 €</w:t>
            </w:r>
          </w:p>
        </w:tc>
      </w:tr>
      <w:tr w:rsidR="000D337F" w:rsidRPr="00C757B6" w:rsidTr="000610BD">
        <w:trPr>
          <w:trHeight w:val="549"/>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lang w:val="en-US"/>
              </w:rPr>
            </w:pPr>
            <w:r w:rsidRPr="00C757B6">
              <w:rPr>
                <w:rFonts w:ascii="Tahoma" w:hAnsi="Tahoma" w:cs="Tahoma"/>
                <w:b/>
                <w:bCs/>
                <w:sz w:val="16"/>
                <w:szCs w:val="16"/>
              </w:rPr>
              <w:t>ΚΑΤΗΓΟΡΙΑ 8: ΣΥΝΘΕΤΙΚΑ ΑΠΟΡΡΟΦΗΣΙΜΑ ΜΟΝΟΚΛΩΝΑ ΒΡΑΔΕΙΑΣ ΑΠΟΡΡΟΦΗΣΗΣ.</w:t>
            </w:r>
            <w:r w:rsidRPr="00C757B6">
              <w:rPr>
                <w:rFonts w:ascii="Tahoma" w:hAnsi="Tahoma" w:cs="Tahoma"/>
                <w:b/>
                <w:bCs/>
                <w:sz w:val="16"/>
                <w:szCs w:val="16"/>
              </w:rPr>
              <w:br/>
              <w:t xml:space="preserve">Μονόκλωνα συνθετικά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ράμματα από μίγμα πολυμερών τύπου </w:t>
            </w:r>
            <w:proofErr w:type="spellStart"/>
            <w:r w:rsidRPr="00C757B6">
              <w:rPr>
                <w:rFonts w:ascii="Tahoma" w:hAnsi="Tahoma" w:cs="Tahoma"/>
                <w:b/>
                <w:bCs/>
                <w:sz w:val="16"/>
                <w:szCs w:val="16"/>
              </w:rPr>
              <w:t>πολυδιοξανόνης</w:t>
            </w:r>
            <w:proofErr w:type="spellEnd"/>
            <w:r w:rsidRPr="00C757B6">
              <w:rPr>
                <w:rFonts w:ascii="Tahoma" w:hAnsi="Tahoma" w:cs="Tahoma"/>
                <w:b/>
                <w:bCs/>
                <w:sz w:val="16"/>
                <w:szCs w:val="16"/>
              </w:rPr>
              <w:t xml:space="preserve"> ή παρόμοιο. Να</w:t>
            </w:r>
            <w:r w:rsidRPr="00C757B6">
              <w:rPr>
                <w:rFonts w:ascii="Tahoma" w:hAnsi="Tahoma" w:cs="Tahoma"/>
                <w:b/>
                <w:bCs/>
                <w:sz w:val="16"/>
                <w:szCs w:val="16"/>
              </w:rPr>
              <w:br/>
              <w:t>παρέχουν στήριξη 60-80% της αρχικής τους αντοχής τις πρώτες 14 μέρες, 35-70% τις πρώτες 28 μέρες και 35-60% της τάσεως τους για 42 ημέρες μετά την εμφύτευση, ανάλογα με τη διάμετρο του νήματος. Να απορροφούνται πλήρως από τον οργανισμό σε περίπου 180-240 ημέρες.</w:t>
            </w:r>
          </w:p>
        </w:tc>
      </w:tr>
      <w:tr w:rsidR="000D337F" w:rsidRPr="00C757B6" w:rsidTr="000D337F">
        <w:trPr>
          <w:trHeight w:val="1117"/>
        </w:trPr>
        <w:tc>
          <w:tcPr>
            <w:tcW w:w="10956" w:type="dxa"/>
            <w:gridSpan w:val="17"/>
            <w:shd w:val="clear" w:color="auto" w:fill="auto"/>
            <w:hideMark/>
          </w:tcPr>
          <w:p w:rsidR="000D337F" w:rsidRPr="00C757B6" w:rsidRDefault="000D337F" w:rsidP="00C757B6">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8B: Ράμματα συνθετικά μονόκλωνα βραδείας απορρόφησης από </w:t>
            </w:r>
            <w:proofErr w:type="spellStart"/>
            <w:r w:rsidRPr="00C757B6">
              <w:rPr>
                <w:rFonts w:ascii="Tahoma" w:hAnsi="Tahoma" w:cs="Tahoma"/>
                <w:b/>
                <w:bCs/>
                <w:sz w:val="16"/>
                <w:szCs w:val="16"/>
              </w:rPr>
              <w:t>πολυδιοξανόνη</w:t>
            </w:r>
            <w:proofErr w:type="spellEnd"/>
            <w:r w:rsidRPr="00C757B6">
              <w:rPr>
                <w:rFonts w:ascii="Tahoma" w:hAnsi="Tahoma" w:cs="Tahoma"/>
                <w:b/>
                <w:bCs/>
                <w:sz w:val="16"/>
                <w:szCs w:val="16"/>
              </w:rPr>
              <w:t>. Να παρέχουν στήριξη 60- 80% της αρχικής τους αντοχής τις πρώτες 14 μέρες, 35-70% τις πρώτες 28 μέρες και 35-60% της τάσεως τους για 42 ημέρες μετά την εμφύτευση, ανάλογα με τη διάμετρο του νήματος. Να απορροφούνται πλήρως από τον οργανισμό σε περίπου 180-240 ημέρες. Οι βελόνες να αποτελούνται από υψηλής ποιότητας κράμα χάλυβα 455 και άνω κατά AISI και περιεκτικότητα νικελίου 7,5-9,5%, ώστε να αντιστέκονται σε κάμψη-στρέβλωση.</w:t>
            </w:r>
          </w:p>
          <w:p w:rsidR="000D337F" w:rsidRPr="00F6024F" w:rsidRDefault="000D337F" w:rsidP="000D337F">
            <w:pPr>
              <w:spacing w:after="0" w:line="240" w:lineRule="auto"/>
              <w:rPr>
                <w:rFonts w:ascii="Tahoma" w:hAnsi="Tahoma" w:cs="Tahoma"/>
                <w:b/>
                <w:bCs/>
                <w:color w:val="000000"/>
                <w:sz w:val="16"/>
                <w:szCs w:val="16"/>
              </w:rPr>
            </w:pP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lastRenderedPageBreak/>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300"/>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41</w:t>
            </w:r>
          </w:p>
        </w:tc>
        <w:tc>
          <w:tcPr>
            <w:tcW w:w="46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90</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24,00 €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24,00 €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27,12 €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27,12 €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48,00 €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54,24 €</w:t>
            </w:r>
          </w:p>
        </w:tc>
      </w:tr>
      <w:tr w:rsidR="00C757B6" w:rsidRPr="00C757B6" w:rsidTr="00C757B6">
        <w:trPr>
          <w:trHeight w:val="555"/>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42</w:t>
            </w:r>
          </w:p>
        </w:tc>
        <w:tc>
          <w:tcPr>
            <w:tcW w:w="460"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000000" w:fill="FFFFFF"/>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22</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0,950 €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34,20 €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34,20 €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38,65 €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38,65 €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68,40 €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77,29 €</w:t>
            </w:r>
          </w:p>
        </w:tc>
      </w:tr>
      <w:tr w:rsidR="000D337F" w:rsidRPr="00C757B6" w:rsidTr="000D337F">
        <w:trPr>
          <w:trHeight w:val="1253"/>
        </w:trPr>
        <w:tc>
          <w:tcPr>
            <w:tcW w:w="10956" w:type="dxa"/>
            <w:gridSpan w:val="17"/>
            <w:shd w:val="clear" w:color="auto" w:fill="auto"/>
            <w:hideMark/>
          </w:tcPr>
          <w:p w:rsidR="000D337F" w:rsidRPr="000D337F" w:rsidRDefault="000D337F" w:rsidP="00C757B6">
            <w:pPr>
              <w:spacing w:after="0" w:line="240" w:lineRule="auto"/>
              <w:rPr>
                <w:rFonts w:ascii="Tahoma" w:hAnsi="Tahoma" w:cs="Tahoma"/>
                <w:b/>
                <w:bCs/>
                <w:sz w:val="16"/>
                <w:szCs w:val="16"/>
                <w:lang w:val="en-US"/>
              </w:rPr>
            </w:pPr>
            <w:r w:rsidRPr="00C757B6">
              <w:rPr>
                <w:rFonts w:ascii="Tahoma" w:hAnsi="Tahoma" w:cs="Tahoma"/>
                <w:b/>
                <w:bCs/>
                <w:sz w:val="16"/>
                <w:szCs w:val="16"/>
              </w:rPr>
              <w:t>ΚΑΤΗΓΟΡΙΑ 10: ΠΛΕΚΤΟΥ ΠΟΛΥΕΣΤΕΡΑ ΚΑΙ ΕΠΕΝΔΕΔΥΜΕΝΟΥ ΠΟΛΥΕΣΤΕΡΑ.</w:t>
            </w:r>
            <w:r w:rsidRPr="00C757B6">
              <w:rPr>
                <w:rFonts w:ascii="Tahoma" w:hAnsi="Tahoma" w:cs="Tahoma"/>
                <w:b/>
                <w:bCs/>
                <w:sz w:val="16"/>
                <w:szCs w:val="16"/>
              </w:rPr>
              <w:br/>
              <w:t>Ράμματα πολύκλωνου πλεκτού πολυεστέρα, επενδυμένου με κατάλληλο υλικό (η σύσταση του οποίου σαφώς να</w:t>
            </w:r>
            <w:r w:rsidRPr="00C757B6">
              <w:rPr>
                <w:rFonts w:ascii="Tahoma" w:hAnsi="Tahoma" w:cs="Tahoma"/>
                <w:b/>
                <w:bCs/>
                <w:sz w:val="16"/>
                <w:szCs w:val="16"/>
              </w:rPr>
              <w:br/>
              <w:t>περιγράφεται στην τεχνική προσφορά), ώστε να προκαλούν τον ελάχιστον τραυματισμό στους ιστούς και να υφίστανται τη λιγότερη φθορά. Με ειδικές ισχυρές βελόνες από υψηλής ποιότητας κράμα χάλυβα 455 και άνω κατά AISI, με</w:t>
            </w:r>
            <w:r w:rsidRPr="00C757B6">
              <w:rPr>
                <w:rFonts w:ascii="Tahoma" w:hAnsi="Tahoma" w:cs="Tahoma"/>
                <w:b/>
                <w:bCs/>
                <w:sz w:val="16"/>
                <w:szCs w:val="16"/>
              </w:rPr>
              <w:br/>
              <w:t xml:space="preserve">περιεκτικότητα νικελίου 7,5- 9,5%, ώστε να αντιστέκονται σε κάμψη-στρέβλωση. Να παρέχεται συνδυασμός στρογγυλών βελονών με </w:t>
            </w:r>
            <w:proofErr w:type="spellStart"/>
            <w:r w:rsidRPr="00C757B6">
              <w:rPr>
                <w:rFonts w:ascii="Tahoma" w:hAnsi="Tahoma" w:cs="Tahoma"/>
                <w:b/>
                <w:bCs/>
                <w:sz w:val="16"/>
                <w:szCs w:val="16"/>
              </w:rPr>
              <w:t>κόπτουσα</w:t>
            </w:r>
            <w:proofErr w:type="spellEnd"/>
            <w:r w:rsidRPr="00C757B6">
              <w:rPr>
                <w:rFonts w:ascii="Tahoma" w:hAnsi="Tahoma" w:cs="Tahoma"/>
                <w:b/>
                <w:bCs/>
                <w:sz w:val="16"/>
                <w:szCs w:val="16"/>
              </w:rPr>
              <w:t xml:space="preserve"> κορυφή.</w:t>
            </w:r>
          </w:p>
        </w:tc>
      </w:tr>
      <w:tr w:rsidR="00C757B6" w:rsidRPr="00C757B6" w:rsidTr="00C757B6">
        <w:trPr>
          <w:trHeight w:val="765"/>
        </w:trPr>
        <w:tc>
          <w:tcPr>
            <w:tcW w:w="28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CF7EB9" w:rsidRPr="00C757B6" w:rsidRDefault="00CF7EB9" w:rsidP="00C757B6">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C757B6" w:rsidRPr="00C757B6" w:rsidTr="00C757B6">
        <w:trPr>
          <w:trHeight w:val="765"/>
        </w:trPr>
        <w:tc>
          <w:tcPr>
            <w:tcW w:w="283"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43</w:t>
            </w:r>
          </w:p>
        </w:tc>
        <w:tc>
          <w:tcPr>
            <w:tcW w:w="46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35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w:t>
            </w:r>
          </w:p>
        </w:tc>
        <w:tc>
          <w:tcPr>
            <w:tcW w:w="743" w:type="dxa"/>
            <w:shd w:val="clear" w:color="000000" w:fill="FFFFFF"/>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Με 1 βελόνη, 1/2 κύκλου στρογγυλή</w:t>
            </w:r>
            <w:r w:rsidRPr="00C757B6">
              <w:rPr>
                <w:rFonts w:ascii="Tahoma" w:hAnsi="Tahoma" w:cs="Tahoma"/>
                <w:color w:val="000000"/>
                <w:sz w:val="16"/>
                <w:szCs w:val="16"/>
              </w:rPr>
              <w:br/>
              <w:t>βαρέως τύπου, συσκευασία 4 τεμαχίων</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43</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96</w:t>
            </w:r>
          </w:p>
        </w:tc>
        <w:tc>
          <w:tcPr>
            <w:tcW w:w="630"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75"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77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8,490 €</w:t>
            </w:r>
          </w:p>
        </w:tc>
        <w:tc>
          <w:tcPr>
            <w:tcW w:w="787"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407,52 €</w:t>
            </w:r>
          </w:p>
        </w:tc>
        <w:tc>
          <w:tcPr>
            <w:tcW w:w="708"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407,52 €</w:t>
            </w:r>
          </w:p>
        </w:tc>
        <w:tc>
          <w:tcPr>
            <w:tcW w:w="43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13%</w:t>
            </w:r>
          </w:p>
        </w:tc>
        <w:tc>
          <w:tcPr>
            <w:tcW w:w="851"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460,50 €</w:t>
            </w:r>
          </w:p>
        </w:tc>
        <w:tc>
          <w:tcPr>
            <w:tcW w:w="78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460,50 €</w:t>
            </w:r>
          </w:p>
        </w:tc>
        <w:tc>
          <w:tcPr>
            <w:tcW w:w="802"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815,04 €</w:t>
            </w:r>
          </w:p>
        </w:tc>
        <w:tc>
          <w:tcPr>
            <w:tcW w:w="866" w:type="dxa"/>
            <w:shd w:val="clear" w:color="000000" w:fill="FFFFFF"/>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921,00 €</w:t>
            </w:r>
          </w:p>
        </w:tc>
      </w:tr>
      <w:tr w:rsidR="00C757B6" w:rsidRPr="00C757B6" w:rsidTr="00C757B6">
        <w:trPr>
          <w:trHeight w:val="300"/>
        </w:trPr>
        <w:tc>
          <w:tcPr>
            <w:tcW w:w="28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6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35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43"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ΣΥΝΟΛΟ</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56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5.479,76 €</w:t>
            </w:r>
          </w:p>
        </w:tc>
        <w:tc>
          <w:tcPr>
            <w:tcW w:w="708"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5.479,76 €</w:t>
            </w:r>
          </w:p>
        </w:tc>
        <w:tc>
          <w:tcPr>
            <w:tcW w:w="43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5.880,05 €</w:t>
            </w:r>
          </w:p>
        </w:tc>
        <w:tc>
          <w:tcPr>
            <w:tcW w:w="78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5.880,05 €</w:t>
            </w:r>
          </w:p>
        </w:tc>
        <w:tc>
          <w:tcPr>
            <w:tcW w:w="802"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10.959,52 €</w:t>
            </w:r>
          </w:p>
        </w:tc>
        <w:tc>
          <w:tcPr>
            <w:tcW w:w="866" w:type="dxa"/>
            <w:shd w:val="clear" w:color="auto" w:fill="auto"/>
            <w:noWrap/>
            <w:hideMark/>
          </w:tcPr>
          <w:p w:rsidR="00CF7EB9" w:rsidRPr="00C757B6" w:rsidRDefault="00CF7EB9" w:rsidP="00C757B6">
            <w:pPr>
              <w:spacing w:after="0" w:line="240" w:lineRule="auto"/>
              <w:rPr>
                <w:rFonts w:ascii="Tahoma" w:hAnsi="Tahoma" w:cs="Tahoma"/>
                <w:color w:val="000000"/>
                <w:sz w:val="16"/>
                <w:szCs w:val="16"/>
              </w:rPr>
            </w:pPr>
            <w:r w:rsidRPr="00C757B6">
              <w:rPr>
                <w:rFonts w:ascii="Tahoma" w:hAnsi="Tahoma" w:cs="Tahoma"/>
                <w:color w:val="000000"/>
                <w:sz w:val="16"/>
                <w:szCs w:val="16"/>
              </w:rPr>
              <w:t>11.760,11 €</w:t>
            </w:r>
          </w:p>
        </w:tc>
      </w:tr>
    </w:tbl>
    <w:p w:rsidR="00394110" w:rsidRPr="00394110" w:rsidRDefault="00394110" w:rsidP="00394110">
      <w:pPr>
        <w:pStyle w:val="normalwithoutspacing"/>
        <w:shd w:val="clear" w:color="auto" w:fill="FFFFFF" w:themeFill="background1"/>
        <w:rPr>
          <w:rFonts w:ascii="Tahoma" w:eastAsia="SimSun" w:hAnsi="Tahoma" w:cs="Tahoma"/>
          <w:sz w:val="20"/>
          <w:szCs w:val="20"/>
        </w:rPr>
      </w:pPr>
    </w:p>
    <w:p w:rsidR="00F6024F" w:rsidRPr="00F6024F" w:rsidRDefault="00F6024F" w:rsidP="00F6024F">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line="360" w:lineRule="auto"/>
        <w:rPr>
          <w:rFonts w:ascii="Tahoma" w:hAnsi="Tahoma" w:cs="Tahoma"/>
          <w:b/>
          <w:sz w:val="20"/>
          <w:szCs w:val="20"/>
          <w:u w:val="single"/>
        </w:rPr>
      </w:pPr>
      <w:r w:rsidRPr="00F6024F">
        <w:rPr>
          <w:rFonts w:ascii="Tahoma" w:hAnsi="Tahoma" w:cs="Tahoma"/>
          <w:b/>
          <w:sz w:val="20"/>
          <w:szCs w:val="20"/>
        </w:rPr>
        <w:t>ΠΙΝΑΚΑΣ ΙΙ. ΤΕΧΝΙΚΕΣ</w:t>
      </w:r>
      <w:r w:rsidRPr="00F6024F">
        <w:rPr>
          <w:rFonts w:ascii="Tahoma" w:hAnsi="Tahoma" w:cs="Tahoma"/>
          <w:b/>
          <w:spacing w:val="-3"/>
          <w:sz w:val="20"/>
          <w:szCs w:val="20"/>
        </w:rPr>
        <w:t xml:space="preserve"> </w:t>
      </w:r>
      <w:r w:rsidRPr="00F6024F">
        <w:rPr>
          <w:rFonts w:ascii="Tahoma" w:hAnsi="Tahoma" w:cs="Tahoma"/>
          <w:b/>
          <w:sz w:val="20"/>
          <w:szCs w:val="20"/>
        </w:rPr>
        <w:t>ΠΡΟΔΙΑΓΡΑΦΕΣ ΓΕΝΙΚΟΙ</w:t>
      </w:r>
      <w:r w:rsidRPr="00F6024F">
        <w:rPr>
          <w:rFonts w:ascii="Tahoma" w:hAnsi="Tahoma" w:cs="Tahoma"/>
          <w:b/>
          <w:spacing w:val="-6"/>
          <w:sz w:val="20"/>
          <w:szCs w:val="20"/>
        </w:rPr>
        <w:t xml:space="preserve"> </w:t>
      </w:r>
      <w:r w:rsidRPr="00F6024F">
        <w:rPr>
          <w:rFonts w:ascii="Tahoma" w:hAnsi="Tahoma" w:cs="Tahoma"/>
          <w:b/>
          <w:sz w:val="20"/>
          <w:szCs w:val="20"/>
        </w:rPr>
        <w:t>ΟΡΟΙ</w:t>
      </w:r>
      <w:r w:rsidRPr="00F6024F">
        <w:rPr>
          <w:rFonts w:ascii="Tahoma" w:hAnsi="Tahoma" w:cs="Tahoma"/>
          <w:b/>
          <w:spacing w:val="-4"/>
          <w:sz w:val="20"/>
          <w:szCs w:val="20"/>
        </w:rPr>
        <w:t xml:space="preserve"> </w:t>
      </w:r>
      <w:r w:rsidRPr="00F6024F">
        <w:rPr>
          <w:rFonts w:ascii="Tahoma" w:hAnsi="Tahoma" w:cs="Tahoma"/>
          <w:b/>
          <w:sz w:val="20"/>
          <w:szCs w:val="20"/>
        </w:rPr>
        <w:t>-</w:t>
      </w:r>
      <w:r w:rsidRPr="00F6024F">
        <w:rPr>
          <w:rFonts w:ascii="Tahoma" w:hAnsi="Tahoma" w:cs="Tahoma"/>
          <w:b/>
          <w:spacing w:val="-4"/>
          <w:sz w:val="20"/>
          <w:szCs w:val="20"/>
        </w:rPr>
        <w:t xml:space="preserve"> </w:t>
      </w:r>
      <w:r w:rsidRPr="00F6024F">
        <w:rPr>
          <w:rFonts w:ascii="Tahoma" w:hAnsi="Tahoma" w:cs="Tahoma"/>
          <w:b/>
          <w:sz w:val="20"/>
          <w:szCs w:val="20"/>
        </w:rPr>
        <w:t>ΓΕΝΙΚΕΣ</w:t>
      </w:r>
      <w:r w:rsidRPr="00F6024F">
        <w:rPr>
          <w:rFonts w:ascii="Tahoma" w:hAnsi="Tahoma" w:cs="Tahoma"/>
          <w:b/>
          <w:spacing w:val="-4"/>
          <w:sz w:val="20"/>
          <w:szCs w:val="20"/>
        </w:rPr>
        <w:t xml:space="preserve"> </w:t>
      </w:r>
      <w:r w:rsidRPr="00F6024F">
        <w:rPr>
          <w:rFonts w:ascii="Tahoma" w:hAnsi="Tahoma" w:cs="Tahoma"/>
          <w:b/>
          <w:sz w:val="20"/>
          <w:szCs w:val="20"/>
        </w:rPr>
        <w:t>ΠΡΟΔΙΑΓΡΑΦΕΣ</w:t>
      </w:r>
      <w:r w:rsidRPr="00F6024F">
        <w:rPr>
          <w:rFonts w:ascii="Tahoma" w:hAnsi="Tahoma" w:cs="Tahoma"/>
          <w:b/>
          <w:spacing w:val="-6"/>
          <w:sz w:val="20"/>
          <w:szCs w:val="20"/>
        </w:rPr>
        <w:t xml:space="preserve"> </w:t>
      </w:r>
      <w:r w:rsidRPr="00F6024F">
        <w:rPr>
          <w:rFonts w:ascii="Tahoma" w:hAnsi="Tahoma" w:cs="Tahoma"/>
          <w:b/>
          <w:sz w:val="20"/>
          <w:szCs w:val="20"/>
        </w:rPr>
        <w:t>ΧΕΙΡΟΥΡΓΙΚΩΝ</w:t>
      </w:r>
      <w:r w:rsidRPr="00F6024F">
        <w:rPr>
          <w:rFonts w:ascii="Tahoma" w:hAnsi="Tahoma" w:cs="Tahoma"/>
          <w:b/>
          <w:spacing w:val="-3"/>
          <w:sz w:val="20"/>
          <w:szCs w:val="20"/>
        </w:rPr>
        <w:t xml:space="preserve"> </w:t>
      </w:r>
      <w:r w:rsidRPr="00F6024F">
        <w:rPr>
          <w:rFonts w:ascii="Tahoma" w:hAnsi="Tahoma" w:cs="Tahoma"/>
          <w:b/>
          <w:sz w:val="20"/>
          <w:szCs w:val="20"/>
        </w:rPr>
        <w:t>ΡΑΜΜΑΤΩΝ</w:t>
      </w:r>
    </w:p>
    <w:p w:rsidR="00F6024F" w:rsidRPr="00F6024F" w:rsidRDefault="00F6024F" w:rsidP="00F6024F">
      <w:pPr>
        <w:pStyle w:val="Heading11"/>
        <w:spacing w:before="56"/>
        <w:ind w:left="0"/>
        <w:rPr>
          <w:rFonts w:ascii="Tahoma" w:hAnsi="Tahoma" w:cs="Tahoma"/>
          <w:sz w:val="20"/>
          <w:szCs w:val="20"/>
        </w:rPr>
      </w:pPr>
      <w:r w:rsidRPr="00F6024F">
        <w:rPr>
          <w:rFonts w:ascii="Tahoma" w:hAnsi="Tahoma" w:cs="Tahoma"/>
          <w:spacing w:val="-47"/>
          <w:sz w:val="20"/>
          <w:szCs w:val="20"/>
        </w:rPr>
        <w:t xml:space="preserve"> </w:t>
      </w:r>
      <w:r w:rsidRPr="00F6024F">
        <w:rPr>
          <w:rFonts w:ascii="Tahoma" w:hAnsi="Tahoma" w:cs="Tahoma"/>
          <w:sz w:val="20"/>
          <w:szCs w:val="20"/>
        </w:rPr>
        <w:t>Ι.</w:t>
      </w:r>
      <w:r w:rsidRPr="00F6024F">
        <w:rPr>
          <w:rFonts w:ascii="Tahoma" w:hAnsi="Tahoma" w:cs="Tahoma"/>
          <w:spacing w:val="-2"/>
          <w:sz w:val="20"/>
          <w:szCs w:val="20"/>
        </w:rPr>
        <w:t xml:space="preserve"> </w:t>
      </w:r>
      <w:r w:rsidRPr="00F6024F">
        <w:rPr>
          <w:rFonts w:ascii="Tahoma" w:hAnsi="Tahoma" w:cs="Tahoma"/>
          <w:sz w:val="20"/>
          <w:szCs w:val="20"/>
        </w:rPr>
        <w:t>ΤΕΧΝΙΚΑ</w:t>
      </w:r>
      <w:r w:rsidRPr="00F6024F">
        <w:rPr>
          <w:rFonts w:ascii="Tahoma" w:hAnsi="Tahoma" w:cs="Tahoma"/>
          <w:spacing w:val="-1"/>
          <w:sz w:val="20"/>
          <w:szCs w:val="20"/>
        </w:rPr>
        <w:t xml:space="preserve"> </w:t>
      </w:r>
      <w:r w:rsidRPr="00F6024F">
        <w:rPr>
          <w:rFonts w:ascii="Tahoma" w:hAnsi="Tahoma" w:cs="Tahoma"/>
          <w:sz w:val="20"/>
          <w:szCs w:val="20"/>
        </w:rPr>
        <w:t>–</w:t>
      </w:r>
      <w:r w:rsidRPr="00F6024F">
        <w:rPr>
          <w:rFonts w:ascii="Tahoma" w:hAnsi="Tahoma" w:cs="Tahoma"/>
          <w:spacing w:val="-2"/>
          <w:sz w:val="20"/>
          <w:szCs w:val="20"/>
        </w:rPr>
        <w:t xml:space="preserve"> </w:t>
      </w:r>
      <w:r w:rsidRPr="00F6024F">
        <w:rPr>
          <w:rFonts w:ascii="Tahoma" w:hAnsi="Tahoma" w:cs="Tahoma"/>
          <w:sz w:val="20"/>
          <w:szCs w:val="20"/>
        </w:rPr>
        <w:t>ΛΕΙΤΟΥΡΓΙΚΑ</w:t>
      </w:r>
      <w:r w:rsidRPr="00F6024F">
        <w:rPr>
          <w:rFonts w:ascii="Tahoma" w:hAnsi="Tahoma" w:cs="Tahoma"/>
          <w:spacing w:val="-3"/>
          <w:sz w:val="20"/>
          <w:szCs w:val="20"/>
        </w:rPr>
        <w:t xml:space="preserve"> </w:t>
      </w:r>
      <w:r w:rsidRPr="00F6024F">
        <w:rPr>
          <w:rFonts w:ascii="Tahoma" w:hAnsi="Tahoma" w:cs="Tahoma"/>
          <w:sz w:val="20"/>
          <w:szCs w:val="20"/>
        </w:rPr>
        <w:t>ΧΑΡΑΚΤΗΡΙΣΤΙΚΑ</w:t>
      </w:r>
      <w:r w:rsidRPr="00F6024F">
        <w:rPr>
          <w:rFonts w:ascii="Tahoma" w:hAnsi="Tahoma" w:cs="Tahoma"/>
          <w:spacing w:val="-2"/>
          <w:sz w:val="20"/>
          <w:szCs w:val="20"/>
        </w:rPr>
        <w:t xml:space="preserve"> </w:t>
      </w:r>
      <w:r w:rsidRPr="00F6024F">
        <w:rPr>
          <w:rFonts w:ascii="Tahoma" w:hAnsi="Tahoma" w:cs="Tahoma"/>
          <w:sz w:val="20"/>
          <w:szCs w:val="20"/>
        </w:rPr>
        <w:t>ΡΑΜΜΑΤΩΝ</w:t>
      </w:r>
    </w:p>
    <w:p w:rsidR="00F6024F" w:rsidRPr="00F6024F" w:rsidRDefault="00F6024F" w:rsidP="00F6024F">
      <w:pPr>
        <w:pStyle w:val="normalwithoutspacing"/>
        <w:shd w:val="clear" w:color="auto" w:fill="FFFFFF" w:themeFill="background1"/>
        <w:rPr>
          <w:rFonts w:ascii="Tahoma" w:eastAsia="SimSun"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58" w:after="0"/>
        <w:ind w:right="849"/>
        <w:contextualSpacing w:val="0"/>
        <w:jc w:val="both"/>
        <w:rPr>
          <w:rFonts w:ascii="Tahoma" w:hAnsi="Tahoma" w:cs="Tahoma"/>
          <w:sz w:val="20"/>
          <w:szCs w:val="20"/>
        </w:rPr>
      </w:pP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προσφερόμενα</w:t>
      </w:r>
      <w:r w:rsidRPr="00F6024F">
        <w:rPr>
          <w:rFonts w:ascii="Tahoma" w:hAnsi="Tahoma" w:cs="Tahoma"/>
          <w:spacing w:val="1"/>
          <w:sz w:val="20"/>
          <w:szCs w:val="20"/>
        </w:rPr>
        <w:t xml:space="preserve"> </w:t>
      </w:r>
      <w:r w:rsidRPr="00F6024F">
        <w:rPr>
          <w:rFonts w:ascii="Tahoma" w:hAnsi="Tahoma" w:cs="Tahoma"/>
          <w:sz w:val="20"/>
          <w:szCs w:val="20"/>
        </w:rPr>
        <w:t>ράμματα</w:t>
      </w:r>
      <w:r w:rsidRPr="00F6024F">
        <w:rPr>
          <w:rFonts w:ascii="Tahoma" w:hAnsi="Tahoma" w:cs="Tahoma"/>
          <w:spacing w:val="1"/>
          <w:sz w:val="20"/>
          <w:szCs w:val="20"/>
        </w:rPr>
        <w:t xml:space="preserve"> </w:t>
      </w:r>
      <w:r w:rsidRPr="00F6024F">
        <w:rPr>
          <w:rFonts w:ascii="Tahoma" w:hAnsi="Tahoma" w:cs="Tahoma"/>
          <w:sz w:val="20"/>
          <w:szCs w:val="20"/>
        </w:rPr>
        <w:t>κάθε</w:t>
      </w:r>
      <w:r w:rsidRPr="00F6024F">
        <w:rPr>
          <w:rFonts w:ascii="Tahoma" w:hAnsi="Tahoma" w:cs="Tahoma"/>
          <w:spacing w:val="1"/>
          <w:sz w:val="20"/>
          <w:szCs w:val="20"/>
        </w:rPr>
        <w:t xml:space="preserve"> </w:t>
      </w:r>
      <w:r w:rsidRPr="00F6024F">
        <w:rPr>
          <w:rFonts w:ascii="Tahoma" w:hAnsi="Tahoma" w:cs="Tahoma"/>
          <w:sz w:val="20"/>
          <w:szCs w:val="20"/>
        </w:rPr>
        <w:t>τύπου</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είναι</w:t>
      </w:r>
      <w:r w:rsidRPr="00F6024F">
        <w:rPr>
          <w:rFonts w:ascii="Tahoma" w:hAnsi="Tahoma" w:cs="Tahoma"/>
          <w:spacing w:val="1"/>
          <w:sz w:val="20"/>
          <w:szCs w:val="20"/>
        </w:rPr>
        <w:t xml:space="preserve"> </w:t>
      </w:r>
      <w:r w:rsidRPr="00F6024F">
        <w:rPr>
          <w:rFonts w:ascii="Tahoma" w:hAnsi="Tahoma" w:cs="Tahoma"/>
          <w:sz w:val="20"/>
          <w:szCs w:val="20"/>
        </w:rPr>
        <w:t>πιστοποιημένα</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κοινοποιημένο</w:t>
      </w:r>
      <w:r w:rsidRPr="00F6024F">
        <w:rPr>
          <w:rFonts w:ascii="Tahoma" w:hAnsi="Tahoma" w:cs="Tahoma"/>
          <w:spacing w:val="1"/>
          <w:sz w:val="20"/>
          <w:szCs w:val="20"/>
        </w:rPr>
        <w:t xml:space="preserve"> </w:t>
      </w:r>
      <w:r w:rsidRPr="00F6024F">
        <w:rPr>
          <w:rFonts w:ascii="Tahoma" w:hAnsi="Tahoma" w:cs="Tahoma"/>
          <w:sz w:val="20"/>
          <w:szCs w:val="20"/>
        </w:rPr>
        <w:t>οργανισμό που βρίσκεται εγκαταστημένος και λειτουργεί νόμιμα στο έδαφος ενός από τα Κράτη</w:t>
      </w:r>
      <w:r w:rsidRPr="00F6024F">
        <w:rPr>
          <w:rFonts w:ascii="Tahoma" w:hAnsi="Tahoma" w:cs="Tahoma"/>
          <w:spacing w:val="1"/>
          <w:sz w:val="20"/>
          <w:szCs w:val="20"/>
        </w:rPr>
        <w:t xml:space="preserve"> </w:t>
      </w:r>
      <w:r w:rsidRPr="00F6024F">
        <w:rPr>
          <w:rFonts w:ascii="Tahoma" w:hAnsi="Tahoma" w:cs="Tahoma"/>
          <w:sz w:val="20"/>
          <w:szCs w:val="20"/>
        </w:rPr>
        <w:t xml:space="preserve">Μέλη της Ευρωπαϊκής Ένωσης και να φέρουν σε ευκρινή θέση του τελικού </w:t>
      </w:r>
      <w:proofErr w:type="spellStart"/>
      <w:r w:rsidRPr="00F6024F">
        <w:rPr>
          <w:rFonts w:ascii="Tahoma" w:hAnsi="Tahoma" w:cs="Tahoma"/>
          <w:sz w:val="20"/>
          <w:szCs w:val="20"/>
        </w:rPr>
        <w:t>περιέκτη</w:t>
      </w:r>
      <w:proofErr w:type="spellEnd"/>
      <w:r w:rsidRPr="00F6024F">
        <w:rPr>
          <w:rFonts w:ascii="Tahoma" w:hAnsi="Tahoma" w:cs="Tahoma"/>
          <w:sz w:val="20"/>
          <w:szCs w:val="20"/>
        </w:rPr>
        <w:t xml:space="preserve"> τους την</w:t>
      </w:r>
      <w:r w:rsidRPr="00F6024F">
        <w:rPr>
          <w:rFonts w:ascii="Tahoma" w:hAnsi="Tahoma" w:cs="Tahoma"/>
          <w:spacing w:val="1"/>
          <w:sz w:val="20"/>
          <w:szCs w:val="20"/>
        </w:rPr>
        <w:t xml:space="preserve"> </w:t>
      </w:r>
      <w:r w:rsidRPr="00F6024F">
        <w:rPr>
          <w:rFonts w:ascii="Tahoma" w:hAnsi="Tahoma" w:cs="Tahoma"/>
          <w:sz w:val="20"/>
          <w:szCs w:val="20"/>
        </w:rPr>
        <w:t>προβλεπόμενη σήμανση CE-</w:t>
      </w:r>
      <w:proofErr w:type="spellStart"/>
      <w:r w:rsidRPr="00F6024F">
        <w:rPr>
          <w:rFonts w:ascii="Tahoma" w:hAnsi="Tahoma" w:cs="Tahoma"/>
          <w:sz w:val="20"/>
          <w:szCs w:val="20"/>
        </w:rPr>
        <w:t>mark</w:t>
      </w:r>
      <w:proofErr w:type="spellEnd"/>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η οποία αποδεικνύει</w:t>
      </w:r>
      <w:r w:rsidRPr="00F6024F">
        <w:rPr>
          <w:rFonts w:ascii="Tahoma" w:hAnsi="Tahoma" w:cs="Tahoma"/>
          <w:spacing w:val="49"/>
          <w:sz w:val="20"/>
          <w:szCs w:val="20"/>
        </w:rPr>
        <w:t xml:space="preserve"> </w:t>
      </w:r>
      <w:r w:rsidRPr="00F6024F">
        <w:rPr>
          <w:rFonts w:ascii="Tahoma" w:hAnsi="Tahoma" w:cs="Tahoma"/>
          <w:sz w:val="20"/>
          <w:szCs w:val="20"/>
        </w:rPr>
        <w:t>τη συμμόρφωση τους με τις απαιτήσεις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οδηγίας</w:t>
      </w:r>
      <w:r w:rsidRPr="00F6024F">
        <w:rPr>
          <w:rFonts w:ascii="Tahoma" w:hAnsi="Tahoma" w:cs="Tahoma"/>
          <w:spacing w:val="1"/>
          <w:sz w:val="20"/>
          <w:szCs w:val="20"/>
        </w:rPr>
        <w:t xml:space="preserve"> </w:t>
      </w:r>
      <w:r w:rsidRPr="00F6024F">
        <w:rPr>
          <w:rFonts w:ascii="Tahoma" w:hAnsi="Tahoma" w:cs="Tahoma"/>
          <w:sz w:val="20"/>
          <w:szCs w:val="20"/>
        </w:rPr>
        <w:t>93/42/ΕΟΚ</w:t>
      </w:r>
      <w:r w:rsidRPr="00F6024F">
        <w:rPr>
          <w:rFonts w:ascii="Tahoma" w:hAnsi="Tahoma" w:cs="Tahoma"/>
          <w:spacing w:val="1"/>
          <w:sz w:val="20"/>
          <w:szCs w:val="20"/>
        </w:rPr>
        <w:t xml:space="preserve"> </w:t>
      </w:r>
      <w:r w:rsidRPr="00F6024F">
        <w:rPr>
          <w:rFonts w:ascii="Tahoma" w:hAnsi="Tahoma" w:cs="Tahoma"/>
          <w:sz w:val="20"/>
          <w:szCs w:val="20"/>
        </w:rPr>
        <w:t>(ΔΥ8δ/Γ.Π.οικ.130648</w:t>
      </w:r>
      <w:r w:rsidRPr="00F6024F">
        <w:rPr>
          <w:rFonts w:ascii="Tahoma" w:hAnsi="Tahoma" w:cs="Tahoma"/>
          <w:spacing w:val="1"/>
          <w:sz w:val="20"/>
          <w:szCs w:val="20"/>
        </w:rPr>
        <w:t xml:space="preserve"> </w:t>
      </w:r>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Εναρμόνιση</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εθνικής</w:t>
      </w:r>
      <w:r w:rsidRPr="00F6024F">
        <w:rPr>
          <w:rFonts w:ascii="Tahoma" w:hAnsi="Tahoma" w:cs="Tahoma"/>
          <w:spacing w:val="1"/>
          <w:sz w:val="20"/>
          <w:szCs w:val="20"/>
        </w:rPr>
        <w:t xml:space="preserve"> </w:t>
      </w:r>
      <w:r w:rsidRPr="00F6024F">
        <w:rPr>
          <w:rFonts w:ascii="Tahoma" w:hAnsi="Tahoma" w:cs="Tahoma"/>
          <w:sz w:val="20"/>
          <w:szCs w:val="20"/>
        </w:rPr>
        <w:t>νομοθεσίας</w:t>
      </w:r>
      <w:r w:rsidRPr="00F6024F">
        <w:rPr>
          <w:rFonts w:ascii="Tahoma" w:hAnsi="Tahoma" w:cs="Tahoma"/>
          <w:spacing w:val="1"/>
          <w:sz w:val="20"/>
          <w:szCs w:val="20"/>
        </w:rPr>
        <w:t xml:space="preserve"> </w:t>
      </w:r>
      <w:r w:rsidRPr="00F6024F">
        <w:rPr>
          <w:rFonts w:ascii="Tahoma" w:hAnsi="Tahoma" w:cs="Tahoma"/>
          <w:sz w:val="20"/>
          <w:szCs w:val="20"/>
        </w:rPr>
        <w:t>προς</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 xml:space="preserve">διατάξεις της Οδηγίας 93/42/ΕΟΚ «περί </w:t>
      </w:r>
      <w:proofErr w:type="spellStart"/>
      <w:r w:rsidRPr="00F6024F">
        <w:rPr>
          <w:rFonts w:ascii="Tahoma" w:hAnsi="Tahoma" w:cs="Tahoma"/>
          <w:sz w:val="20"/>
          <w:szCs w:val="20"/>
        </w:rPr>
        <w:t>ιατροτεχνολογικών</w:t>
      </w:r>
      <w:proofErr w:type="spellEnd"/>
      <w:r w:rsidRPr="00F6024F">
        <w:rPr>
          <w:rFonts w:ascii="Tahoma" w:hAnsi="Tahoma" w:cs="Tahoma"/>
          <w:sz w:val="20"/>
          <w:szCs w:val="20"/>
        </w:rPr>
        <w:t xml:space="preserve"> προϊόντων» - ΦΕΚ2198/τευχ. Β/02-10-</w:t>
      </w:r>
      <w:r w:rsidRPr="00F6024F">
        <w:rPr>
          <w:rFonts w:ascii="Tahoma" w:hAnsi="Tahoma" w:cs="Tahoma"/>
          <w:spacing w:val="-47"/>
          <w:sz w:val="20"/>
          <w:szCs w:val="20"/>
        </w:rPr>
        <w:t xml:space="preserve"> </w:t>
      </w:r>
      <w:r w:rsidRPr="00F6024F">
        <w:rPr>
          <w:rFonts w:ascii="Tahoma" w:hAnsi="Tahoma" w:cs="Tahoma"/>
          <w:sz w:val="20"/>
          <w:szCs w:val="20"/>
        </w:rPr>
        <w:t>09).</w:t>
      </w:r>
    </w:p>
    <w:p w:rsidR="00F6024F" w:rsidRPr="00F6024F" w:rsidRDefault="00F6024F" w:rsidP="00F6024F">
      <w:pPr>
        <w:pStyle w:val="a4"/>
        <w:widowControl w:val="0"/>
        <w:numPr>
          <w:ilvl w:val="0"/>
          <w:numId w:val="12"/>
        </w:numPr>
        <w:tabs>
          <w:tab w:val="left" w:pos="539"/>
        </w:tabs>
        <w:autoSpaceDE w:val="0"/>
        <w:autoSpaceDN w:val="0"/>
        <w:spacing w:before="121" w:after="0" w:line="273" w:lineRule="auto"/>
        <w:ind w:right="898"/>
        <w:contextualSpacing w:val="0"/>
        <w:jc w:val="both"/>
        <w:rPr>
          <w:rFonts w:ascii="Tahoma" w:hAnsi="Tahoma" w:cs="Tahoma"/>
          <w:sz w:val="20"/>
          <w:szCs w:val="20"/>
        </w:rPr>
      </w:pP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προσφερόμενα</w:t>
      </w:r>
      <w:r w:rsidRPr="00F6024F">
        <w:rPr>
          <w:rFonts w:ascii="Tahoma" w:hAnsi="Tahoma" w:cs="Tahoma"/>
          <w:spacing w:val="1"/>
          <w:sz w:val="20"/>
          <w:szCs w:val="20"/>
        </w:rPr>
        <w:t xml:space="preserve"> </w:t>
      </w:r>
      <w:r w:rsidRPr="00F6024F">
        <w:rPr>
          <w:rFonts w:ascii="Tahoma" w:hAnsi="Tahoma" w:cs="Tahoma"/>
          <w:sz w:val="20"/>
          <w:szCs w:val="20"/>
        </w:rPr>
        <w:t>ράμματα</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συμμορφώνονται</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απαιτήσεις</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σχετικών</w:t>
      </w:r>
      <w:r w:rsidRPr="00F6024F">
        <w:rPr>
          <w:rFonts w:ascii="Tahoma" w:hAnsi="Tahoma" w:cs="Tahoma"/>
          <w:spacing w:val="1"/>
          <w:sz w:val="20"/>
          <w:szCs w:val="20"/>
        </w:rPr>
        <w:t xml:space="preserve"> </w:t>
      </w:r>
      <w:r w:rsidRPr="00F6024F">
        <w:rPr>
          <w:rFonts w:ascii="Tahoma" w:hAnsi="Tahoma" w:cs="Tahoma"/>
          <w:sz w:val="20"/>
          <w:szCs w:val="20"/>
        </w:rPr>
        <w:t>μονογραφιών</w:t>
      </w:r>
      <w:r w:rsidRPr="00F6024F">
        <w:rPr>
          <w:rFonts w:ascii="Tahoma" w:hAnsi="Tahoma" w:cs="Tahoma"/>
          <w:spacing w:val="-2"/>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ισχύουσας</w:t>
      </w:r>
      <w:r w:rsidRPr="00F6024F">
        <w:rPr>
          <w:rFonts w:ascii="Tahoma" w:hAnsi="Tahoma" w:cs="Tahoma"/>
          <w:spacing w:val="-1"/>
          <w:sz w:val="20"/>
          <w:szCs w:val="20"/>
        </w:rPr>
        <w:t xml:space="preserve"> </w:t>
      </w:r>
      <w:r w:rsidRPr="00F6024F">
        <w:rPr>
          <w:rFonts w:ascii="Tahoma" w:hAnsi="Tahoma" w:cs="Tahoma"/>
          <w:sz w:val="20"/>
          <w:szCs w:val="20"/>
        </w:rPr>
        <w:t>έκδοσης</w:t>
      </w:r>
      <w:r w:rsidRPr="00F6024F">
        <w:rPr>
          <w:rFonts w:ascii="Tahoma" w:hAnsi="Tahoma" w:cs="Tahoma"/>
          <w:spacing w:val="-2"/>
          <w:sz w:val="20"/>
          <w:szCs w:val="20"/>
        </w:rPr>
        <w:t xml:space="preserve"> </w:t>
      </w:r>
      <w:r w:rsidRPr="00F6024F">
        <w:rPr>
          <w:rFonts w:ascii="Tahoma" w:hAnsi="Tahoma" w:cs="Tahoma"/>
          <w:sz w:val="20"/>
          <w:szCs w:val="20"/>
        </w:rPr>
        <w:t>της</w:t>
      </w:r>
      <w:r w:rsidRPr="00F6024F">
        <w:rPr>
          <w:rFonts w:ascii="Tahoma" w:hAnsi="Tahoma" w:cs="Tahoma"/>
          <w:spacing w:val="-3"/>
          <w:sz w:val="20"/>
          <w:szCs w:val="20"/>
        </w:rPr>
        <w:t xml:space="preserve"> </w:t>
      </w:r>
      <w:r w:rsidRPr="00F6024F">
        <w:rPr>
          <w:rFonts w:ascii="Tahoma" w:hAnsi="Tahoma" w:cs="Tahoma"/>
          <w:sz w:val="20"/>
          <w:szCs w:val="20"/>
        </w:rPr>
        <w:t>Ευρωπαϊκής Φαρμακοποιίας.</w:t>
      </w:r>
    </w:p>
    <w:p w:rsidR="00F6024F" w:rsidRPr="00F6024F" w:rsidRDefault="00F6024F" w:rsidP="00F6024F">
      <w:pPr>
        <w:pStyle w:val="a4"/>
        <w:widowControl w:val="0"/>
        <w:numPr>
          <w:ilvl w:val="0"/>
          <w:numId w:val="12"/>
        </w:numPr>
        <w:tabs>
          <w:tab w:val="left" w:pos="539"/>
        </w:tabs>
        <w:autoSpaceDE w:val="0"/>
        <w:autoSpaceDN w:val="0"/>
        <w:spacing w:before="124" w:after="0"/>
        <w:ind w:right="895"/>
        <w:contextualSpacing w:val="0"/>
        <w:jc w:val="both"/>
        <w:rPr>
          <w:rFonts w:ascii="Tahoma" w:hAnsi="Tahoma" w:cs="Tahoma"/>
          <w:sz w:val="20"/>
          <w:szCs w:val="20"/>
        </w:rPr>
      </w:pPr>
      <w:r w:rsidRPr="00F6024F">
        <w:rPr>
          <w:rFonts w:ascii="Tahoma" w:hAnsi="Tahoma" w:cs="Tahoma"/>
          <w:sz w:val="20"/>
          <w:szCs w:val="20"/>
        </w:rPr>
        <w:t>Κάθε</w:t>
      </w:r>
      <w:r w:rsidRPr="00F6024F">
        <w:rPr>
          <w:rFonts w:ascii="Tahoma" w:hAnsi="Tahoma" w:cs="Tahoma"/>
          <w:spacing w:val="1"/>
          <w:sz w:val="20"/>
          <w:szCs w:val="20"/>
        </w:rPr>
        <w:t xml:space="preserve"> </w:t>
      </w:r>
      <w:r w:rsidRPr="00F6024F">
        <w:rPr>
          <w:rFonts w:ascii="Tahoma" w:hAnsi="Tahoma" w:cs="Tahoma"/>
          <w:sz w:val="20"/>
          <w:szCs w:val="20"/>
        </w:rPr>
        <w:t>προσφερόμενο</w:t>
      </w:r>
      <w:r w:rsidRPr="00F6024F">
        <w:rPr>
          <w:rFonts w:ascii="Tahoma" w:hAnsi="Tahoma" w:cs="Tahoma"/>
          <w:spacing w:val="1"/>
          <w:sz w:val="20"/>
          <w:szCs w:val="20"/>
        </w:rPr>
        <w:t xml:space="preserve"> </w:t>
      </w:r>
      <w:r w:rsidRPr="00F6024F">
        <w:rPr>
          <w:rFonts w:ascii="Tahoma" w:hAnsi="Tahoma" w:cs="Tahoma"/>
          <w:sz w:val="20"/>
          <w:szCs w:val="20"/>
        </w:rPr>
        <w:t>προϊόν</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συνοδεύεται</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πληροφορίες</w:t>
      </w:r>
      <w:r w:rsidRPr="00F6024F">
        <w:rPr>
          <w:rFonts w:ascii="Tahoma" w:hAnsi="Tahoma" w:cs="Tahoma"/>
          <w:spacing w:val="1"/>
          <w:sz w:val="20"/>
          <w:szCs w:val="20"/>
        </w:rPr>
        <w:t xml:space="preserve"> </w:t>
      </w:r>
      <w:r w:rsidRPr="00F6024F">
        <w:rPr>
          <w:rFonts w:ascii="Tahoma" w:hAnsi="Tahoma" w:cs="Tahoma"/>
          <w:sz w:val="20"/>
          <w:szCs w:val="20"/>
        </w:rPr>
        <w:t>εκείνες,</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είναι</w:t>
      </w:r>
      <w:r w:rsidRPr="00F6024F">
        <w:rPr>
          <w:rFonts w:ascii="Tahoma" w:hAnsi="Tahoma" w:cs="Tahoma"/>
          <w:spacing w:val="-47"/>
          <w:sz w:val="20"/>
          <w:szCs w:val="20"/>
        </w:rPr>
        <w:t xml:space="preserve"> </w:t>
      </w:r>
      <w:r w:rsidRPr="00F6024F">
        <w:rPr>
          <w:rFonts w:ascii="Tahoma" w:hAnsi="Tahoma" w:cs="Tahoma"/>
          <w:sz w:val="20"/>
          <w:szCs w:val="20"/>
        </w:rPr>
        <w:t>αναγκαίες</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χρησιμοποίησή</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πλήρη</w:t>
      </w:r>
      <w:r w:rsidRPr="00F6024F">
        <w:rPr>
          <w:rFonts w:ascii="Tahoma" w:hAnsi="Tahoma" w:cs="Tahoma"/>
          <w:spacing w:val="1"/>
          <w:sz w:val="20"/>
          <w:szCs w:val="20"/>
        </w:rPr>
        <w:t xml:space="preserve"> </w:t>
      </w:r>
      <w:r w:rsidRPr="00F6024F">
        <w:rPr>
          <w:rFonts w:ascii="Tahoma" w:hAnsi="Tahoma" w:cs="Tahoma"/>
          <w:sz w:val="20"/>
          <w:szCs w:val="20"/>
        </w:rPr>
        <w:t>ασφάλεια</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αναγνώριση</w:t>
      </w:r>
      <w:r w:rsidRPr="00F6024F">
        <w:rPr>
          <w:rFonts w:ascii="Tahoma" w:hAnsi="Tahoma" w:cs="Tahoma"/>
          <w:spacing w:val="50"/>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κατασκευαστή.</w:t>
      </w:r>
      <w:r w:rsidRPr="00F6024F">
        <w:rPr>
          <w:rFonts w:ascii="Tahoma" w:hAnsi="Tahoma" w:cs="Tahoma"/>
          <w:spacing w:val="1"/>
          <w:sz w:val="20"/>
          <w:szCs w:val="20"/>
        </w:rPr>
        <w:t xml:space="preserve"> </w:t>
      </w:r>
      <w:r w:rsidRPr="00F6024F">
        <w:rPr>
          <w:rFonts w:ascii="Tahoma" w:hAnsi="Tahoma" w:cs="Tahoma"/>
          <w:sz w:val="20"/>
          <w:szCs w:val="20"/>
        </w:rPr>
        <w:t>Οι πληροφορίες</w:t>
      </w:r>
      <w:r w:rsidRPr="00F6024F">
        <w:rPr>
          <w:rFonts w:ascii="Tahoma" w:hAnsi="Tahoma" w:cs="Tahoma"/>
          <w:spacing w:val="1"/>
          <w:sz w:val="20"/>
          <w:szCs w:val="20"/>
        </w:rPr>
        <w:t xml:space="preserve"> </w:t>
      </w:r>
      <w:r w:rsidRPr="00F6024F">
        <w:rPr>
          <w:rFonts w:ascii="Tahoma" w:hAnsi="Tahoma" w:cs="Tahoma"/>
          <w:sz w:val="20"/>
          <w:szCs w:val="20"/>
        </w:rPr>
        <w:t>αυτές</w:t>
      </w:r>
      <w:r w:rsidRPr="00F6024F">
        <w:rPr>
          <w:rFonts w:ascii="Tahoma" w:hAnsi="Tahoma" w:cs="Tahoma"/>
          <w:spacing w:val="1"/>
          <w:sz w:val="20"/>
          <w:szCs w:val="20"/>
        </w:rPr>
        <w:t xml:space="preserve"> </w:t>
      </w:r>
      <w:r w:rsidRPr="00F6024F">
        <w:rPr>
          <w:rFonts w:ascii="Tahoma" w:hAnsi="Tahoma" w:cs="Tahoma"/>
          <w:sz w:val="20"/>
          <w:szCs w:val="20"/>
        </w:rPr>
        <w:t>θα παρέχονται</w:t>
      </w:r>
      <w:r w:rsidRPr="00F6024F">
        <w:rPr>
          <w:rFonts w:ascii="Tahoma" w:hAnsi="Tahoma" w:cs="Tahoma"/>
          <w:spacing w:val="1"/>
          <w:sz w:val="20"/>
          <w:szCs w:val="20"/>
        </w:rPr>
        <w:t xml:space="preserve"> </w:t>
      </w:r>
      <w:r w:rsidRPr="00F6024F">
        <w:rPr>
          <w:rFonts w:ascii="Tahoma" w:hAnsi="Tahoma" w:cs="Tahoma"/>
          <w:sz w:val="20"/>
          <w:szCs w:val="20"/>
        </w:rPr>
        <w:t>με τους τρόπους</w:t>
      </w:r>
      <w:r w:rsidRPr="00F6024F">
        <w:rPr>
          <w:rFonts w:ascii="Tahoma" w:hAnsi="Tahoma" w:cs="Tahoma"/>
          <w:spacing w:val="49"/>
          <w:sz w:val="20"/>
          <w:szCs w:val="20"/>
        </w:rPr>
        <w:t xml:space="preserve"> </w:t>
      </w:r>
      <w:r w:rsidRPr="00F6024F">
        <w:rPr>
          <w:rFonts w:ascii="Tahoma" w:hAnsi="Tahoma" w:cs="Tahoma"/>
          <w:sz w:val="20"/>
          <w:szCs w:val="20"/>
        </w:rPr>
        <w:t>που ορίζονται από την</w:t>
      </w:r>
      <w:r w:rsidRPr="00F6024F">
        <w:rPr>
          <w:rFonts w:ascii="Tahoma" w:hAnsi="Tahoma" w:cs="Tahoma"/>
          <w:spacing w:val="1"/>
          <w:sz w:val="20"/>
          <w:szCs w:val="20"/>
        </w:rPr>
        <w:t xml:space="preserve"> </w:t>
      </w:r>
      <w:r w:rsidRPr="00F6024F">
        <w:rPr>
          <w:rFonts w:ascii="Tahoma" w:hAnsi="Tahoma" w:cs="Tahoma"/>
          <w:sz w:val="20"/>
          <w:szCs w:val="20"/>
        </w:rPr>
        <w:t>παρ.</w:t>
      </w:r>
      <w:r w:rsidRPr="00F6024F">
        <w:rPr>
          <w:rFonts w:ascii="Tahoma" w:hAnsi="Tahoma" w:cs="Tahoma"/>
          <w:spacing w:val="-1"/>
          <w:sz w:val="20"/>
          <w:szCs w:val="20"/>
        </w:rPr>
        <w:t xml:space="preserve"> </w:t>
      </w:r>
      <w:r w:rsidRPr="00F6024F">
        <w:rPr>
          <w:rFonts w:ascii="Tahoma" w:hAnsi="Tahoma" w:cs="Tahoma"/>
          <w:sz w:val="20"/>
          <w:szCs w:val="20"/>
        </w:rPr>
        <w:t>13</w:t>
      </w:r>
      <w:r w:rsidRPr="00F6024F">
        <w:rPr>
          <w:rFonts w:ascii="Tahoma" w:hAnsi="Tahoma" w:cs="Tahoma"/>
          <w:spacing w:val="-3"/>
          <w:sz w:val="20"/>
          <w:szCs w:val="20"/>
        </w:rPr>
        <w:t xml:space="preserve"> </w:t>
      </w:r>
      <w:r w:rsidRPr="00F6024F">
        <w:rPr>
          <w:rFonts w:ascii="Tahoma" w:hAnsi="Tahoma" w:cs="Tahoma"/>
          <w:sz w:val="20"/>
          <w:szCs w:val="20"/>
        </w:rPr>
        <w:t>του παραρτήματος</w:t>
      </w:r>
      <w:r w:rsidRPr="00F6024F">
        <w:rPr>
          <w:rFonts w:ascii="Tahoma" w:hAnsi="Tahoma" w:cs="Tahoma"/>
          <w:spacing w:val="-3"/>
          <w:sz w:val="20"/>
          <w:szCs w:val="20"/>
        </w:rPr>
        <w:t xml:space="preserve"> </w:t>
      </w:r>
      <w:r w:rsidRPr="00F6024F">
        <w:rPr>
          <w:rFonts w:ascii="Tahoma" w:hAnsi="Tahoma" w:cs="Tahoma"/>
          <w:sz w:val="20"/>
          <w:szCs w:val="20"/>
        </w:rPr>
        <w:t>Ι</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3"/>
          <w:sz w:val="20"/>
          <w:szCs w:val="20"/>
        </w:rPr>
        <w:t xml:space="preserve"> </w:t>
      </w:r>
      <w:r w:rsidRPr="00F6024F">
        <w:rPr>
          <w:rFonts w:ascii="Tahoma" w:hAnsi="Tahoma" w:cs="Tahoma"/>
          <w:sz w:val="20"/>
          <w:szCs w:val="20"/>
        </w:rPr>
        <w:t>υπ'</w:t>
      </w:r>
      <w:r w:rsidRPr="00F6024F">
        <w:rPr>
          <w:rFonts w:ascii="Tahoma" w:hAnsi="Tahoma" w:cs="Tahoma"/>
          <w:spacing w:val="-1"/>
          <w:sz w:val="20"/>
          <w:szCs w:val="20"/>
        </w:rPr>
        <w:t xml:space="preserve"> </w:t>
      </w:r>
      <w:r w:rsidRPr="00F6024F">
        <w:rPr>
          <w:rFonts w:ascii="Tahoma" w:hAnsi="Tahoma" w:cs="Tahoma"/>
          <w:sz w:val="20"/>
          <w:szCs w:val="20"/>
        </w:rPr>
        <w:t>αριθ.ΔΥ8δ/Γ.Π.οικ.130648</w:t>
      </w:r>
      <w:r w:rsidRPr="00F6024F">
        <w:rPr>
          <w:rFonts w:ascii="Tahoma" w:hAnsi="Tahoma" w:cs="Tahoma"/>
          <w:spacing w:val="-1"/>
          <w:sz w:val="20"/>
          <w:szCs w:val="20"/>
        </w:rPr>
        <w:t xml:space="preserve"> </w:t>
      </w:r>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ΦΕΚ2198/τευχ.</w:t>
      </w:r>
      <w:r w:rsidRPr="00F6024F">
        <w:rPr>
          <w:rFonts w:ascii="Tahoma" w:hAnsi="Tahoma" w:cs="Tahoma"/>
          <w:spacing w:val="-3"/>
          <w:sz w:val="20"/>
          <w:szCs w:val="20"/>
        </w:rPr>
        <w:t xml:space="preserve"> </w:t>
      </w:r>
      <w:r w:rsidRPr="00F6024F">
        <w:rPr>
          <w:rFonts w:ascii="Tahoma" w:hAnsi="Tahoma" w:cs="Tahoma"/>
          <w:sz w:val="20"/>
          <w:szCs w:val="20"/>
        </w:rPr>
        <w:t>Β/02-10-09</w:t>
      </w:r>
    </w:p>
    <w:p w:rsidR="00F6024F" w:rsidRPr="00F6024F" w:rsidRDefault="00F6024F" w:rsidP="00F6024F">
      <w:pPr>
        <w:pStyle w:val="a4"/>
        <w:widowControl w:val="0"/>
        <w:numPr>
          <w:ilvl w:val="0"/>
          <w:numId w:val="12"/>
        </w:numPr>
        <w:tabs>
          <w:tab w:val="left" w:pos="539"/>
        </w:tabs>
        <w:autoSpaceDE w:val="0"/>
        <w:autoSpaceDN w:val="0"/>
        <w:spacing w:before="121" w:after="0"/>
        <w:ind w:right="891"/>
        <w:contextualSpacing w:val="0"/>
        <w:jc w:val="both"/>
        <w:rPr>
          <w:rFonts w:ascii="Tahoma" w:hAnsi="Tahoma" w:cs="Tahoma"/>
          <w:sz w:val="20"/>
          <w:szCs w:val="20"/>
        </w:rPr>
      </w:pPr>
      <w:r w:rsidRPr="00F6024F">
        <w:rPr>
          <w:rFonts w:ascii="Tahoma" w:hAnsi="Tahoma" w:cs="Tahoma"/>
          <w:sz w:val="20"/>
          <w:szCs w:val="20"/>
        </w:rPr>
        <w:t>Η τοποθέτηση των επισημάνσεων της συσκευασίας, που αναφέρονται παραπάνω και θεωρούνται</w:t>
      </w:r>
      <w:r w:rsidRPr="00F6024F">
        <w:rPr>
          <w:rFonts w:ascii="Tahoma" w:hAnsi="Tahoma" w:cs="Tahoma"/>
          <w:spacing w:val="1"/>
          <w:sz w:val="20"/>
          <w:szCs w:val="20"/>
        </w:rPr>
        <w:t xml:space="preserve"> </w:t>
      </w:r>
      <w:r w:rsidRPr="00F6024F">
        <w:rPr>
          <w:rFonts w:ascii="Tahoma" w:hAnsi="Tahoma" w:cs="Tahoma"/>
          <w:sz w:val="20"/>
          <w:szCs w:val="20"/>
        </w:rPr>
        <w:t>ουσιώδεις</w:t>
      </w:r>
      <w:r w:rsidRPr="00F6024F">
        <w:rPr>
          <w:rFonts w:ascii="Tahoma" w:hAnsi="Tahoma" w:cs="Tahoma"/>
          <w:spacing w:val="1"/>
          <w:sz w:val="20"/>
          <w:szCs w:val="20"/>
        </w:rPr>
        <w:t xml:space="preserve"> </w:t>
      </w:r>
      <w:r w:rsidRPr="00F6024F">
        <w:rPr>
          <w:rFonts w:ascii="Tahoma" w:hAnsi="Tahoma" w:cs="Tahoma"/>
          <w:sz w:val="20"/>
          <w:szCs w:val="20"/>
        </w:rPr>
        <w:t>προϋποθέσεις</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αποδοχή</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προσφερομένων</w:t>
      </w:r>
      <w:r w:rsidRPr="00F6024F">
        <w:rPr>
          <w:rFonts w:ascii="Tahoma" w:hAnsi="Tahoma" w:cs="Tahoma"/>
          <w:spacing w:val="1"/>
          <w:sz w:val="20"/>
          <w:szCs w:val="20"/>
        </w:rPr>
        <w:t xml:space="preserve"> </w:t>
      </w:r>
      <w:r w:rsidRPr="00F6024F">
        <w:rPr>
          <w:rFonts w:ascii="Tahoma" w:hAnsi="Tahoma" w:cs="Tahoma"/>
          <w:sz w:val="20"/>
          <w:szCs w:val="20"/>
        </w:rPr>
        <w:t>ραμμάτων,</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όποιων</w:t>
      </w:r>
      <w:r w:rsidRPr="00F6024F">
        <w:rPr>
          <w:rFonts w:ascii="Tahoma" w:hAnsi="Tahoma" w:cs="Tahoma"/>
          <w:spacing w:val="1"/>
          <w:sz w:val="20"/>
          <w:szCs w:val="20"/>
        </w:rPr>
        <w:t xml:space="preserve"> </w:t>
      </w:r>
      <w:r w:rsidRPr="00F6024F">
        <w:rPr>
          <w:rFonts w:ascii="Tahoma" w:hAnsi="Tahoma" w:cs="Tahoma"/>
          <w:sz w:val="20"/>
          <w:szCs w:val="20"/>
        </w:rPr>
        <w:t>άλλων</w:t>
      </w:r>
      <w:r w:rsidRPr="00F6024F">
        <w:rPr>
          <w:rFonts w:ascii="Tahoma" w:hAnsi="Tahoma" w:cs="Tahoma"/>
          <w:spacing w:val="1"/>
          <w:sz w:val="20"/>
          <w:szCs w:val="20"/>
        </w:rPr>
        <w:t xml:space="preserve"> </w:t>
      </w:r>
      <w:r w:rsidRPr="00F6024F">
        <w:rPr>
          <w:rFonts w:ascii="Tahoma" w:hAnsi="Tahoma" w:cs="Tahoma"/>
          <w:sz w:val="20"/>
          <w:szCs w:val="20"/>
        </w:rPr>
        <w:t>επισημάνσεων, πρέπει να έχει γίνει αποκλειστικά και μόνον από το πρόσωπο ή την επιχείρηση</w:t>
      </w:r>
      <w:r w:rsidRPr="00F6024F">
        <w:rPr>
          <w:rFonts w:ascii="Tahoma" w:hAnsi="Tahoma" w:cs="Tahoma"/>
          <w:spacing w:val="1"/>
          <w:sz w:val="20"/>
          <w:szCs w:val="20"/>
        </w:rPr>
        <w:t xml:space="preserve"> </w:t>
      </w:r>
      <w:r w:rsidRPr="00F6024F">
        <w:rPr>
          <w:rFonts w:ascii="Tahoma" w:hAnsi="Tahoma" w:cs="Tahoma"/>
          <w:sz w:val="20"/>
          <w:szCs w:val="20"/>
        </w:rPr>
        <w:lastRenderedPageBreak/>
        <w:t>που θεωρείται κατασκευαστής των προϊόντων σύμφωνα με τις διατάξεις της οδηγίας 93/42/ΕΟΚ,</w:t>
      </w:r>
      <w:r w:rsidRPr="00F6024F">
        <w:rPr>
          <w:rFonts w:ascii="Tahoma" w:hAnsi="Tahoma" w:cs="Tahoma"/>
          <w:spacing w:val="1"/>
          <w:sz w:val="20"/>
          <w:szCs w:val="20"/>
        </w:rPr>
        <w:t xml:space="preserve"> </w:t>
      </w:r>
      <w:r w:rsidRPr="00F6024F">
        <w:rPr>
          <w:rFonts w:ascii="Tahoma" w:hAnsi="Tahoma" w:cs="Tahoma"/>
          <w:sz w:val="20"/>
          <w:szCs w:val="20"/>
        </w:rPr>
        <w:t>(ΔΥ7/οικ.2480 ΚΥΑ - ΦΕΚ 679/τευχ. Β/13-9-94). Προσφορές ραμμάτων που φέρουν επισημάνσεις</w:t>
      </w:r>
      <w:r w:rsidRPr="00F6024F">
        <w:rPr>
          <w:rFonts w:ascii="Tahoma" w:hAnsi="Tahoma" w:cs="Tahoma"/>
          <w:spacing w:val="1"/>
          <w:sz w:val="20"/>
          <w:szCs w:val="20"/>
        </w:rPr>
        <w:t xml:space="preserve"> </w:t>
      </w:r>
      <w:r w:rsidRPr="00F6024F">
        <w:rPr>
          <w:rFonts w:ascii="Tahoma" w:hAnsi="Tahoma" w:cs="Tahoma"/>
          <w:sz w:val="20"/>
          <w:szCs w:val="20"/>
        </w:rPr>
        <w:t>πάσης</w:t>
      </w:r>
      <w:r w:rsidRPr="00F6024F">
        <w:rPr>
          <w:rFonts w:ascii="Tahoma" w:hAnsi="Tahoma" w:cs="Tahoma"/>
          <w:spacing w:val="1"/>
          <w:sz w:val="20"/>
          <w:szCs w:val="20"/>
        </w:rPr>
        <w:t xml:space="preserve"> </w:t>
      </w:r>
      <w:r w:rsidRPr="00F6024F">
        <w:rPr>
          <w:rFonts w:ascii="Tahoma" w:hAnsi="Tahoma" w:cs="Tahoma"/>
          <w:sz w:val="20"/>
          <w:szCs w:val="20"/>
        </w:rPr>
        <w:t>φύσεως</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έχουν</w:t>
      </w:r>
      <w:r w:rsidRPr="00F6024F">
        <w:rPr>
          <w:rFonts w:ascii="Tahoma" w:hAnsi="Tahoma" w:cs="Tahoma"/>
          <w:spacing w:val="1"/>
          <w:sz w:val="20"/>
          <w:szCs w:val="20"/>
        </w:rPr>
        <w:t xml:space="preserve"> </w:t>
      </w:r>
      <w:r w:rsidRPr="00F6024F">
        <w:rPr>
          <w:rFonts w:ascii="Tahoma" w:hAnsi="Tahoma" w:cs="Tahoma"/>
          <w:sz w:val="20"/>
          <w:szCs w:val="20"/>
        </w:rPr>
        <w:t>τοποθετηθεί,</w:t>
      </w:r>
      <w:r w:rsidRPr="00F6024F">
        <w:rPr>
          <w:rFonts w:ascii="Tahoma" w:hAnsi="Tahoma" w:cs="Tahoma"/>
          <w:spacing w:val="1"/>
          <w:sz w:val="20"/>
          <w:szCs w:val="20"/>
        </w:rPr>
        <w:t xml:space="preserve"> </w:t>
      </w:r>
      <w:r w:rsidRPr="00F6024F">
        <w:rPr>
          <w:rFonts w:ascii="Tahoma" w:hAnsi="Tahoma" w:cs="Tahoma"/>
          <w:sz w:val="20"/>
          <w:szCs w:val="20"/>
        </w:rPr>
        <w:t>σε</w:t>
      </w:r>
      <w:r w:rsidRPr="00F6024F">
        <w:rPr>
          <w:rFonts w:ascii="Tahoma" w:hAnsi="Tahoma" w:cs="Tahoma"/>
          <w:spacing w:val="1"/>
          <w:sz w:val="20"/>
          <w:szCs w:val="20"/>
        </w:rPr>
        <w:t xml:space="preserve"> </w:t>
      </w:r>
      <w:r w:rsidRPr="00F6024F">
        <w:rPr>
          <w:rFonts w:ascii="Tahoma" w:hAnsi="Tahoma" w:cs="Tahoma"/>
          <w:sz w:val="20"/>
          <w:szCs w:val="20"/>
        </w:rPr>
        <w:t>οποιοδήποτε</w:t>
      </w:r>
      <w:r w:rsidRPr="00F6024F">
        <w:rPr>
          <w:rFonts w:ascii="Tahoma" w:hAnsi="Tahoma" w:cs="Tahoma"/>
          <w:spacing w:val="1"/>
          <w:sz w:val="20"/>
          <w:szCs w:val="20"/>
        </w:rPr>
        <w:t xml:space="preserve"> </w:t>
      </w:r>
      <w:r w:rsidRPr="00F6024F">
        <w:rPr>
          <w:rFonts w:ascii="Tahoma" w:hAnsi="Tahoma" w:cs="Tahoma"/>
          <w:sz w:val="20"/>
          <w:szCs w:val="20"/>
        </w:rPr>
        <w:t>μέρος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συσκευασίας</w:t>
      </w:r>
      <w:r w:rsidRPr="00F6024F">
        <w:rPr>
          <w:rFonts w:ascii="Tahoma" w:hAnsi="Tahoma" w:cs="Tahoma"/>
          <w:spacing w:val="1"/>
          <w:sz w:val="20"/>
          <w:szCs w:val="20"/>
        </w:rPr>
        <w:t xml:space="preserve"> </w:t>
      </w:r>
      <w:r w:rsidRPr="00F6024F">
        <w:rPr>
          <w:rFonts w:ascii="Tahoma" w:hAnsi="Tahoma" w:cs="Tahoma"/>
          <w:sz w:val="20"/>
          <w:szCs w:val="20"/>
        </w:rPr>
        <w:t>τους,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τρίτους,</w:t>
      </w:r>
      <w:r w:rsidRPr="00F6024F">
        <w:rPr>
          <w:rFonts w:ascii="Tahoma" w:hAnsi="Tahoma" w:cs="Tahoma"/>
          <w:spacing w:val="1"/>
          <w:sz w:val="20"/>
          <w:szCs w:val="20"/>
        </w:rPr>
        <w:t xml:space="preserve"> </w:t>
      </w:r>
      <w:r w:rsidRPr="00F6024F">
        <w:rPr>
          <w:rFonts w:ascii="Tahoma" w:hAnsi="Tahoma" w:cs="Tahoma"/>
          <w:sz w:val="20"/>
          <w:szCs w:val="20"/>
        </w:rPr>
        <w:t>ακόμη</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εάν</w:t>
      </w:r>
      <w:r w:rsidRPr="00F6024F">
        <w:rPr>
          <w:rFonts w:ascii="Tahoma" w:hAnsi="Tahoma" w:cs="Tahoma"/>
          <w:spacing w:val="1"/>
          <w:sz w:val="20"/>
          <w:szCs w:val="20"/>
        </w:rPr>
        <w:t xml:space="preserve"> </w:t>
      </w:r>
      <w:r w:rsidRPr="00F6024F">
        <w:rPr>
          <w:rFonts w:ascii="Tahoma" w:hAnsi="Tahoma" w:cs="Tahoma"/>
          <w:sz w:val="20"/>
          <w:szCs w:val="20"/>
        </w:rPr>
        <w:t>οι</w:t>
      </w:r>
      <w:r w:rsidRPr="00F6024F">
        <w:rPr>
          <w:rFonts w:ascii="Tahoma" w:hAnsi="Tahoma" w:cs="Tahoma"/>
          <w:spacing w:val="1"/>
          <w:sz w:val="20"/>
          <w:szCs w:val="20"/>
        </w:rPr>
        <w:t xml:space="preserve"> </w:t>
      </w:r>
      <w:r w:rsidRPr="00F6024F">
        <w:rPr>
          <w:rFonts w:ascii="Tahoma" w:hAnsi="Tahoma" w:cs="Tahoma"/>
          <w:sz w:val="20"/>
          <w:szCs w:val="20"/>
        </w:rPr>
        <w:t>τρίτοι</w:t>
      </w:r>
      <w:r w:rsidRPr="00F6024F">
        <w:rPr>
          <w:rFonts w:ascii="Tahoma" w:hAnsi="Tahoma" w:cs="Tahoma"/>
          <w:spacing w:val="1"/>
          <w:sz w:val="20"/>
          <w:szCs w:val="20"/>
        </w:rPr>
        <w:t xml:space="preserve"> </w:t>
      </w:r>
      <w:r w:rsidRPr="00F6024F">
        <w:rPr>
          <w:rFonts w:ascii="Tahoma" w:hAnsi="Tahoma" w:cs="Tahoma"/>
          <w:sz w:val="20"/>
          <w:szCs w:val="20"/>
        </w:rPr>
        <w:t>αυτοί</w:t>
      </w:r>
      <w:r w:rsidRPr="00F6024F">
        <w:rPr>
          <w:rFonts w:ascii="Tahoma" w:hAnsi="Tahoma" w:cs="Tahoma"/>
          <w:spacing w:val="1"/>
          <w:sz w:val="20"/>
          <w:szCs w:val="20"/>
        </w:rPr>
        <w:t xml:space="preserve"> </w:t>
      </w:r>
      <w:r w:rsidRPr="00F6024F">
        <w:rPr>
          <w:rFonts w:ascii="Tahoma" w:hAnsi="Tahoma" w:cs="Tahoma"/>
          <w:sz w:val="20"/>
          <w:szCs w:val="20"/>
        </w:rPr>
        <w:t>διαθέτουν</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ιδιότητα</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διανομέα,</w:t>
      </w:r>
      <w:r w:rsidRPr="00F6024F">
        <w:rPr>
          <w:rFonts w:ascii="Tahoma" w:hAnsi="Tahoma" w:cs="Tahoma"/>
          <w:spacing w:val="1"/>
          <w:sz w:val="20"/>
          <w:szCs w:val="20"/>
        </w:rPr>
        <w:t xml:space="preserve"> </w:t>
      </w:r>
      <w:r w:rsidRPr="00F6024F">
        <w:rPr>
          <w:rFonts w:ascii="Tahoma" w:hAnsi="Tahoma" w:cs="Tahoma"/>
          <w:sz w:val="20"/>
          <w:szCs w:val="20"/>
        </w:rPr>
        <w:t>εισαγωγέα</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εξουσιοδοτημένου αντιπροσώπου, απορρίπτονται ως απαράδεκτες. Τυχόν παράβαση του όρου</w:t>
      </w:r>
      <w:r w:rsidRPr="00F6024F">
        <w:rPr>
          <w:rFonts w:ascii="Tahoma" w:hAnsi="Tahoma" w:cs="Tahoma"/>
          <w:spacing w:val="1"/>
          <w:sz w:val="20"/>
          <w:szCs w:val="20"/>
        </w:rPr>
        <w:t xml:space="preserve"> </w:t>
      </w:r>
      <w:r w:rsidRPr="00F6024F">
        <w:rPr>
          <w:rFonts w:ascii="Tahoma" w:hAnsi="Tahoma" w:cs="Tahoma"/>
          <w:sz w:val="20"/>
          <w:szCs w:val="20"/>
        </w:rPr>
        <w:t>αυτού</w:t>
      </w:r>
      <w:r w:rsidRPr="00F6024F">
        <w:rPr>
          <w:rFonts w:ascii="Tahoma" w:hAnsi="Tahoma" w:cs="Tahoma"/>
          <w:spacing w:val="1"/>
          <w:sz w:val="20"/>
          <w:szCs w:val="20"/>
        </w:rPr>
        <w:t xml:space="preserve"> </w:t>
      </w:r>
      <w:r w:rsidRPr="00F6024F">
        <w:rPr>
          <w:rFonts w:ascii="Tahoma" w:hAnsi="Tahoma" w:cs="Tahoma"/>
          <w:sz w:val="20"/>
          <w:szCs w:val="20"/>
        </w:rPr>
        <w:t>κατά</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διάρκεια</w:t>
      </w:r>
      <w:r w:rsidRPr="00F6024F">
        <w:rPr>
          <w:rFonts w:ascii="Tahoma" w:hAnsi="Tahoma" w:cs="Tahoma"/>
          <w:spacing w:val="1"/>
          <w:sz w:val="20"/>
          <w:szCs w:val="20"/>
        </w:rPr>
        <w:t xml:space="preserve"> </w:t>
      </w:r>
      <w:r w:rsidRPr="00F6024F">
        <w:rPr>
          <w:rFonts w:ascii="Tahoma" w:hAnsi="Tahoma" w:cs="Tahoma"/>
          <w:sz w:val="20"/>
          <w:szCs w:val="20"/>
        </w:rPr>
        <w:t>εκτέλεσης</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συμβάσεων</w:t>
      </w:r>
      <w:r w:rsidRPr="00F6024F">
        <w:rPr>
          <w:rFonts w:ascii="Tahoma" w:hAnsi="Tahoma" w:cs="Tahoma"/>
          <w:spacing w:val="1"/>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αποτελεί</w:t>
      </w:r>
      <w:r w:rsidRPr="00F6024F">
        <w:rPr>
          <w:rFonts w:ascii="Tahoma" w:hAnsi="Tahoma" w:cs="Tahoma"/>
          <w:spacing w:val="1"/>
          <w:sz w:val="20"/>
          <w:szCs w:val="20"/>
        </w:rPr>
        <w:t xml:space="preserve"> </w:t>
      </w:r>
      <w:r w:rsidRPr="00F6024F">
        <w:rPr>
          <w:rFonts w:ascii="Tahoma" w:hAnsi="Tahoma" w:cs="Tahoma"/>
          <w:sz w:val="20"/>
          <w:szCs w:val="20"/>
        </w:rPr>
        <w:t>λόγο</w:t>
      </w:r>
      <w:r w:rsidRPr="00F6024F">
        <w:rPr>
          <w:rFonts w:ascii="Tahoma" w:hAnsi="Tahoma" w:cs="Tahoma"/>
          <w:spacing w:val="1"/>
          <w:sz w:val="20"/>
          <w:szCs w:val="20"/>
        </w:rPr>
        <w:t xml:space="preserve"> </w:t>
      </w:r>
      <w:r w:rsidRPr="00F6024F">
        <w:rPr>
          <w:rFonts w:ascii="Tahoma" w:hAnsi="Tahoma" w:cs="Tahoma"/>
          <w:sz w:val="20"/>
          <w:szCs w:val="20"/>
        </w:rPr>
        <w:t>μη</w:t>
      </w:r>
      <w:r w:rsidRPr="00F6024F">
        <w:rPr>
          <w:rFonts w:ascii="Tahoma" w:hAnsi="Tahoma" w:cs="Tahoma"/>
          <w:spacing w:val="1"/>
          <w:sz w:val="20"/>
          <w:szCs w:val="20"/>
        </w:rPr>
        <w:t xml:space="preserve"> </w:t>
      </w:r>
      <w:r w:rsidRPr="00F6024F">
        <w:rPr>
          <w:rFonts w:ascii="Tahoma" w:hAnsi="Tahoma" w:cs="Tahoma"/>
          <w:sz w:val="20"/>
          <w:szCs w:val="20"/>
        </w:rPr>
        <w:t>αποδοχής</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παραδιδόμενων</w:t>
      </w:r>
      <w:r w:rsidRPr="00F6024F">
        <w:rPr>
          <w:rFonts w:ascii="Tahoma" w:hAnsi="Tahoma" w:cs="Tahoma"/>
          <w:spacing w:val="-3"/>
          <w:sz w:val="20"/>
          <w:szCs w:val="20"/>
        </w:rPr>
        <w:t xml:space="preserve"> </w:t>
      </w:r>
      <w:r w:rsidRPr="00F6024F">
        <w:rPr>
          <w:rFonts w:ascii="Tahoma" w:hAnsi="Tahoma" w:cs="Tahoma"/>
          <w:sz w:val="20"/>
          <w:szCs w:val="20"/>
        </w:rPr>
        <w:t>υλικών.</w:t>
      </w:r>
    </w:p>
    <w:p w:rsidR="00F6024F" w:rsidRPr="00F6024F" w:rsidRDefault="00F6024F" w:rsidP="00F6024F">
      <w:pPr>
        <w:pStyle w:val="a4"/>
        <w:widowControl w:val="0"/>
        <w:numPr>
          <w:ilvl w:val="0"/>
          <w:numId w:val="12"/>
        </w:numPr>
        <w:tabs>
          <w:tab w:val="left" w:pos="539"/>
        </w:tabs>
        <w:autoSpaceDE w:val="0"/>
        <w:autoSpaceDN w:val="0"/>
        <w:spacing w:before="121" w:after="0"/>
        <w:ind w:right="893"/>
        <w:contextualSpacing w:val="0"/>
        <w:jc w:val="both"/>
        <w:rPr>
          <w:rFonts w:ascii="Tahoma" w:hAnsi="Tahoma" w:cs="Tahoma"/>
          <w:sz w:val="20"/>
          <w:szCs w:val="20"/>
        </w:rPr>
      </w:pPr>
      <w:r w:rsidRPr="00F6024F">
        <w:rPr>
          <w:rFonts w:ascii="Tahoma" w:hAnsi="Tahoma" w:cs="Tahoma"/>
          <w:sz w:val="20"/>
          <w:szCs w:val="20"/>
        </w:rPr>
        <w:t>Οι συμμετέχοντες στον διαγωνισμό πρέπει να δηλώσουν με υπεύθυνη δήλωση στη τεχνική τους</w:t>
      </w:r>
      <w:r w:rsidRPr="00F6024F">
        <w:rPr>
          <w:rFonts w:ascii="Tahoma" w:hAnsi="Tahoma" w:cs="Tahoma"/>
          <w:spacing w:val="1"/>
          <w:sz w:val="20"/>
          <w:szCs w:val="20"/>
        </w:rPr>
        <w:t xml:space="preserve"> </w:t>
      </w:r>
      <w:r w:rsidRPr="00F6024F">
        <w:rPr>
          <w:rFonts w:ascii="Tahoma" w:hAnsi="Tahoma" w:cs="Tahoma"/>
          <w:sz w:val="20"/>
          <w:szCs w:val="20"/>
        </w:rPr>
        <w:t>προσφορά το εργοστάσιο κατασκευής των ραμμάτων καθώς, τον τόπο εγκατάστασης του καθώς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1"/>
          <w:sz w:val="20"/>
          <w:szCs w:val="20"/>
        </w:rPr>
        <w:t xml:space="preserve"> </w:t>
      </w:r>
      <w:r w:rsidRPr="00F6024F">
        <w:rPr>
          <w:rFonts w:ascii="Tahoma" w:hAnsi="Tahoma" w:cs="Tahoma"/>
          <w:sz w:val="20"/>
          <w:szCs w:val="20"/>
        </w:rPr>
        <w:t>τόπο</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τελικής συσκευασίας,</w:t>
      </w:r>
      <w:r w:rsidRPr="00F6024F">
        <w:rPr>
          <w:rFonts w:ascii="Tahoma" w:hAnsi="Tahoma" w:cs="Tahoma"/>
          <w:spacing w:val="-2"/>
          <w:sz w:val="20"/>
          <w:szCs w:val="20"/>
        </w:rPr>
        <w:t xml:space="preserve"> </w:t>
      </w:r>
      <w:r w:rsidRPr="00F6024F">
        <w:rPr>
          <w:rFonts w:ascii="Tahoma" w:hAnsi="Tahoma" w:cs="Tahoma"/>
          <w:sz w:val="20"/>
          <w:szCs w:val="20"/>
        </w:rPr>
        <w:t>επί ποινή</w:t>
      </w:r>
      <w:r w:rsidRPr="00F6024F">
        <w:rPr>
          <w:rFonts w:ascii="Tahoma" w:hAnsi="Tahoma" w:cs="Tahoma"/>
          <w:spacing w:val="-1"/>
          <w:sz w:val="20"/>
          <w:szCs w:val="20"/>
        </w:rPr>
        <w:t xml:space="preserve"> </w:t>
      </w:r>
      <w:r w:rsidRPr="00F6024F">
        <w:rPr>
          <w:rFonts w:ascii="Tahoma" w:hAnsi="Tahoma" w:cs="Tahoma"/>
          <w:sz w:val="20"/>
          <w:szCs w:val="20"/>
        </w:rPr>
        <w:t>απόρριψης.</w:t>
      </w:r>
    </w:p>
    <w:p w:rsidR="00F6024F" w:rsidRPr="00F6024F" w:rsidRDefault="00F6024F" w:rsidP="00F6024F">
      <w:pPr>
        <w:pStyle w:val="a4"/>
        <w:widowControl w:val="0"/>
        <w:numPr>
          <w:ilvl w:val="0"/>
          <w:numId w:val="12"/>
        </w:numPr>
        <w:tabs>
          <w:tab w:val="left" w:pos="539"/>
        </w:tabs>
        <w:autoSpaceDE w:val="0"/>
        <w:autoSpaceDN w:val="0"/>
        <w:spacing w:before="120" w:after="0"/>
        <w:ind w:right="895"/>
        <w:contextualSpacing w:val="0"/>
        <w:jc w:val="both"/>
        <w:rPr>
          <w:rFonts w:ascii="Tahoma" w:hAnsi="Tahoma" w:cs="Tahoma"/>
          <w:sz w:val="20"/>
          <w:szCs w:val="20"/>
        </w:rPr>
      </w:pP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προσκομιστεί</w:t>
      </w:r>
      <w:r w:rsidRPr="00F6024F">
        <w:rPr>
          <w:rFonts w:ascii="Tahoma" w:hAnsi="Tahoma" w:cs="Tahoma"/>
          <w:spacing w:val="1"/>
          <w:sz w:val="20"/>
          <w:szCs w:val="20"/>
        </w:rPr>
        <w:t xml:space="preserve"> </w:t>
      </w:r>
      <w:r w:rsidRPr="00F6024F">
        <w:rPr>
          <w:rFonts w:ascii="Tahoma" w:hAnsi="Tahoma" w:cs="Tahoma"/>
          <w:sz w:val="20"/>
          <w:szCs w:val="20"/>
        </w:rPr>
        <w:t>υπεύθυνη</w:t>
      </w:r>
      <w:r w:rsidRPr="00F6024F">
        <w:rPr>
          <w:rFonts w:ascii="Tahoma" w:hAnsi="Tahoma" w:cs="Tahoma"/>
          <w:spacing w:val="1"/>
          <w:sz w:val="20"/>
          <w:szCs w:val="20"/>
        </w:rPr>
        <w:t xml:space="preserve"> </w:t>
      </w:r>
      <w:r w:rsidRPr="00F6024F">
        <w:rPr>
          <w:rFonts w:ascii="Tahoma" w:hAnsi="Tahoma" w:cs="Tahoma"/>
          <w:sz w:val="20"/>
          <w:szCs w:val="20"/>
        </w:rPr>
        <w:t>δήλωση</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οικονομικού</w:t>
      </w:r>
      <w:r w:rsidRPr="00F6024F">
        <w:rPr>
          <w:rFonts w:ascii="Tahoma" w:hAnsi="Tahoma" w:cs="Tahoma"/>
          <w:spacing w:val="1"/>
          <w:sz w:val="20"/>
          <w:szCs w:val="20"/>
        </w:rPr>
        <w:t xml:space="preserve"> </w:t>
      </w:r>
      <w:r w:rsidRPr="00F6024F">
        <w:rPr>
          <w:rFonts w:ascii="Tahoma" w:hAnsi="Tahoma" w:cs="Tahoma"/>
          <w:sz w:val="20"/>
          <w:szCs w:val="20"/>
        </w:rPr>
        <w:t>φορέα</w:t>
      </w:r>
      <w:r w:rsidRPr="00F6024F">
        <w:rPr>
          <w:rFonts w:ascii="Tahoma" w:hAnsi="Tahoma" w:cs="Tahoma"/>
          <w:spacing w:val="1"/>
          <w:sz w:val="20"/>
          <w:szCs w:val="20"/>
        </w:rPr>
        <w:t xml:space="preserve"> </w:t>
      </w:r>
      <w:r w:rsidRPr="00F6024F">
        <w:rPr>
          <w:rFonts w:ascii="Tahoma" w:hAnsi="Tahoma" w:cs="Tahoma"/>
          <w:sz w:val="20"/>
          <w:szCs w:val="20"/>
        </w:rPr>
        <w:t>αποδοχής</w:t>
      </w:r>
      <w:r w:rsidRPr="00F6024F">
        <w:rPr>
          <w:rFonts w:ascii="Tahoma" w:hAnsi="Tahoma" w:cs="Tahoma"/>
          <w:spacing w:val="1"/>
          <w:sz w:val="20"/>
          <w:szCs w:val="20"/>
        </w:rPr>
        <w:t xml:space="preserve"> </w:t>
      </w:r>
      <w:r w:rsidRPr="00F6024F">
        <w:rPr>
          <w:rFonts w:ascii="Tahoma" w:hAnsi="Tahoma" w:cs="Tahoma"/>
          <w:sz w:val="20"/>
          <w:szCs w:val="20"/>
        </w:rPr>
        <w:t>ότι</w:t>
      </w:r>
      <w:r w:rsidRPr="00F6024F">
        <w:rPr>
          <w:rFonts w:ascii="Tahoma" w:hAnsi="Tahoma" w:cs="Tahoma"/>
          <w:spacing w:val="1"/>
          <w:sz w:val="20"/>
          <w:szCs w:val="20"/>
        </w:rPr>
        <w:t xml:space="preserve"> </w:t>
      </w:r>
      <w:r w:rsidRPr="00F6024F">
        <w:rPr>
          <w:rFonts w:ascii="Tahoma" w:hAnsi="Tahoma" w:cs="Tahoma"/>
          <w:sz w:val="20"/>
          <w:szCs w:val="20"/>
        </w:rPr>
        <w:t>σε</w:t>
      </w:r>
      <w:r w:rsidRPr="00F6024F">
        <w:rPr>
          <w:rFonts w:ascii="Tahoma" w:hAnsi="Tahoma" w:cs="Tahoma"/>
          <w:spacing w:val="1"/>
          <w:sz w:val="20"/>
          <w:szCs w:val="20"/>
        </w:rPr>
        <w:t xml:space="preserve"> </w:t>
      </w:r>
      <w:r w:rsidRPr="00F6024F">
        <w:rPr>
          <w:rFonts w:ascii="Tahoma" w:hAnsi="Tahoma" w:cs="Tahoma"/>
          <w:sz w:val="20"/>
          <w:szCs w:val="20"/>
        </w:rPr>
        <w:t>περίπτωση</w:t>
      </w:r>
      <w:r w:rsidRPr="00F6024F">
        <w:rPr>
          <w:rFonts w:ascii="Tahoma" w:hAnsi="Tahoma" w:cs="Tahoma"/>
          <w:spacing w:val="1"/>
          <w:sz w:val="20"/>
          <w:szCs w:val="20"/>
        </w:rPr>
        <w:t xml:space="preserve"> </w:t>
      </w:r>
      <w:r w:rsidRPr="00F6024F">
        <w:rPr>
          <w:rFonts w:ascii="Tahoma" w:hAnsi="Tahoma" w:cs="Tahoma"/>
          <w:sz w:val="20"/>
          <w:szCs w:val="20"/>
        </w:rPr>
        <w:t>κατακύρωσης</w:t>
      </w:r>
      <w:r w:rsidRPr="00F6024F">
        <w:rPr>
          <w:rFonts w:ascii="Tahoma" w:hAnsi="Tahoma" w:cs="Tahoma"/>
          <w:spacing w:val="1"/>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προσφερόμενα</w:t>
      </w:r>
      <w:r w:rsidRPr="00F6024F">
        <w:rPr>
          <w:rFonts w:ascii="Tahoma" w:hAnsi="Tahoma" w:cs="Tahoma"/>
          <w:spacing w:val="1"/>
          <w:sz w:val="20"/>
          <w:szCs w:val="20"/>
        </w:rPr>
        <w:t xml:space="preserve"> </w:t>
      </w:r>
      <w:r w:rsidRPr="00F6024F">
        <w:rPr>
          <w:rFonts w:ascii="Tahoma" w:hAnsi="Tahoma" w:cs="Tahoma"/>
          <w:sz w:val="20"/>
          <w:szCs w:val="20"/>
        </w:rPr>
        <w:t>προϊόντα</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αντικατασταθούν</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υλικά</w:t>
      </w:r>
      <w:r w:rsidRPr="00F6024F">
        <w:rPr>
          <w:rFonts w:ascii="Tahoma" w:hAnsi="Tahoma" w:cs="Tahoma"/>
          <w:spacing w:val="1"/>
          <w:sz w:val="20"/>
          <w:szCs w:val="20"/>
        </w:rPr>
        <w:t xml:space="preserve"> </w:t>
      </w:r>
      <w:r w:rsidRPr="00F6024F">
        <w:rPr>
          <w:rFonts w:ascii="Tahoma" w:hAnsi="Tahoma" w:cs="Tahoma"/>
          <w:sz w:val="20"/>
          <w:szCs w:val="20"/>
        </w:rPr>
        <w:t>άλλου</w:t>
      </w:r>
      <w:r w:rsidRPr="00F6024F">
        <w:rPr>
          <w:rFonts w:ascii="Tahoma" w:hAnsi="Tahoma" w:cs="Tahoma"/>
          <w:spacing w:val="1"/>
          <w:sz w:val="20"/>
          <w:szCs w:val="20"/>
        </w:rPr>
        <w:t xml:space="preserve"> </w:t>
      </w:r>
      <w:r w:rsidRPr="00F6024F">
        <w:rPr>
          <w:rFonts w:ascii="Tahoma" w:hAnsi="Tahoma" w:cs="Tahoma"/>
          <w:sz w:val="20"/>
          <w:szCs w:val="20"/>
        </w:rPr>
        <w:t>κατασκευαστικού οίκου. Στην περίπτωση που ο οικονομικός φορέας αποδοχής δεν μπορεί να</w:t>
      </w:r>
      <w:r w:rsidRPr="00F6024F">
        <w:rPr>
          <w:rFonts w:ascii="Tahoma" w:hAnsi="Tahoma" w:cs="Tahoma"/>
          <w:spacing w:val="1"/>
          <w:sz w:val="20"/>
          <w:szCs w:val="20"/>
        </w:rPr>
        <w:t xml:space="preserve"> </w:t>
      </w:r>
      <w:r w:rsidRPr="00F6024F">
        <w:rPr>
          <w:rFonts w:ascii="Tahoma" w:hAnsi="Tahoma" w:cs="Tahoma"/>
          <w:sz w:val="20"/>
          <w:szCs w:val="20"/>
        </w:rPr>
        <w:t>προμηθεύσει τα προσφερόμενα προϊόντα, θα</w:t>
      </w:r>
      <w:r w:rsidRPr="00F6024F">
        <w:rPr>
          <w:rFonts w:ascii="Tahoma" w:hAnsi="Tahoma" w:cs="Tahoma"/>
          <w:spacing w:val="1"/>
          <w:sz w:val="20"/>
          <w:szCs w:val="20"/>
        </w:rPr>
        <w:t xml:space="preserve"> </w:t>
      </w:r>
      <w:r w:rsidRPr="00F6024F">
        <w:rPr>
          <w:rFonts w:ascii="Tahoma" w:hAnsi="Tahoma" w:cs="Tahoma"/>
          <w:sz w:val="20"/>
          <w:szCs w:val="20"/>
        </w:rPr>
        <w:t>καλύψει το κόστος προμήθειας από τον επόμενο</w:t>
      </w:r>
      <w:r w:rsidRPr="00F6024F">
        <w:rPr>
          <w:rFonts w:ascii="Tahoma" w:hAnsi="Tahoma" w:cs="Tahoma"/>
          <w:spacing w:val="1"/>
          <w:sz w:val="20"/>
          <w:szCs w:val="20"/>
        </w:rPr>
        <w:t xml:space="preserve"> </w:t>
      </w:r>
      <w:r w:rsidRPr="00F6024F">
        <w:rPr>
          <w:rFonts w:ascii="Tahoma" w:hAnsi="Tahoma" w:cs="Tahoma"/>
          <w:sz w:val="20"/>
          <w:szCs w:val="20"/>
        </w:rPr>
        <w:t>μειοδότη.</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7"/>
          <w:tab w:val="left" w:pos="539"/>
        </w:tabs>
        <w:autoSpaceDE w:val="0"/>
        <w:autoSpaceDN w:val="0"/>
        <w:spacing w:before="33" w:after="0"/>
        <w:ind w:right="902"/>
        <w:contextualSpacing w:val="0"/>
        <w:rPr>
          <w:rFonts w:ascii="Tahoma" w:hAnsi="Tahoma" w:cs="Tahoma"/>
          <w:sz w:val="20"/>
          <w:szCs w:val="20"/>
        </w:rPr>
      </w:pPr>
      <w:r w:rsidRPr="00F6024F">
        <w:rPr>
          <w:rFonts w:ascii="Tahoma" w:hAnsi="Tahoma" w:cs="Tahoma"/>
          <w:sz w:val="20"/>
          <w:szCs w:val="20"/>
        </w:rPr>
        <w:t>Να κατατεθούν τα πρωτότυπα φυλλάδια οδηγιών όλων των κατηγοριών των ραμμάτων στα οποία</w:t>
      </w:r>
      <w:r w:rsidRPr="00F6024F">
        <w:rPr>
          <w:rFonts w:ascii="Tahoma" w:hAnsi="Tahoma" w:cs="Tahoma"/>
          <w:spacing w:val="-47"/>
          <w:sz w:val="20"/>
          <w:szCs w:val="20"/>
        </w:rPr>
        <w:t xml:space="preserve"> </w:t>
      </w:r>
      <w:r w:rsidRPr="00F6024F">
        <w:rPr>
          <w:rFonts w:ascii="Tahoma" w:hAnsi="Tahoma" w:cs="Tahoma"/>
          <w:sz w:val="20"/>
          <w:szCs w:val="20"/>
        </w:rPr>
        <w:t>να</w:t>
      </w:r>
      <w:r w:rsidRPr="00F6024F">
        <w:rPr>
          <w:rFonts w:ascii="Tahoma" w:hAnsi="Tahoma" w:cs="Tahoma"/>
          <w:spacing w:val="-2"/>
          <w:sz w:val="20"/>
          <w:szCs w:val="20"/>
        </w:rPr>
        <w:t xml:space="preserve"> </w:t>
      </w:r>
      <w:r w:rsidRPr="00F6024F">
        <w:rPr>
          <w:rFonts w:ascii="Tahoma" w:hAnsi="Tahoma" w:cs="Tahoma"/>
          <w:sz w:val="20"/>
          <w:szCs w:val="20"/>
        </w:rPr>
        <w:t>εμπεριέχονται</w:t>
      </w:r>
      <w:r w:rsidRPr="00F6024F">
        <w:rPr>
          <w:rFonts w:ascii="Tahoma" w:hAnsi="Tahoma" w:cs="Tahoma"/>
          <w:spacing w:val="-2"/>
          <w:sz w:val="20"/>
          <w:szCs w:val="20"/>
        </w:rPr>
        <w:t xml:space="preserve"> </w:t>
      </w:r>
      <w:r w:rsidRPr="00F6024F">
        <w:rPr>
          <w:rFonts w:ascii="Tahoma" w:hAnsi="Tahoma" w:cs="Tahoma"/>
          <w:sz w:val="20"/>
          <w:szCs w:val="20"/>
        </w:rPr>
        <w:t>υποχρεωτικά</w:t>
      </w:r>
      <w:r w:rsidRPr="00F6024F">
        <w:rPr>
          <w:rFonts w:ascii="Tahoma" w:hAnsi="Tahoma" w:cs="Tahoma"/>
          <w:spacing w:val="-2"/>
          <w:sz w:val="20"/>
          <w:szCs w:val="20"/>
        </w:rPr>
        <w:t xml:space="preserve"> </w:t>
      </w:r>
      <w:r w:rsidRPr="00F6024F">
        <w:rPr>
          <w:rFonts w:ascii="Tahoma" w:hAnsi="Tahoma" w:cs="Tahoma"/>
          <w:sz w:val="20"/>
          <w:szCs w:val="20"/>
        </w:rPr>
        <w:t>και</w:t>
      </w:r>
      <w:r w:rsidRPr="00F6024F">
        <w:rPr>
          <w:rFonts w:ascii="Tahoma" w:hAnsi="Tahoma" w:cs="Tahoma"/>
          <w:spacing w:val="-5"/>
          <w:sz w:val="20"/>
          <w:szCs w:val="20"/>
        </w:rPr>
        <w:t xml:space="preserve"> </w:t>
      </w:r>
      <w:r w:rsidRPr="00F6024F">
        <w:rPr>
          <w:rFonts w:ascii="Tahoma" w:hAnsi="Tahoma" w:cs="Tahoma"/>
          <w:sz w:val="20"/>
          <w:szCs w:val="20"/>
        </w:rPr>
        <w:t>οδηγίες</w:t>
      </w:r>
      <w:r w:rsidRPr="00F6024F">
        <w:rPr>
          <w:rFonts w:ascii="Tahoma" w:hAnsi="Tahoma" w:cs="Tahoma"/>
          <w:spacing w:val="-4"/>
          <w:sz w:val="20"/>
          <w:szCs w:val="20"/>
        </w:rPr>
        <w:t xml:space="preserve"> </w:t>
      </w:r>
      <w:r w:rsidRPr="00F6024F">
        <w:rPr>
          <w:rFonts w:ascii="Tahoma" w:hAnsi="Tahoma" w:cs="Tahoma"/>
          <w:sz w:val="20"/>
          <w:szCs w:val="20"/>
        </w:rPr>
        <w:t>στην</w:t>
      </w:r>
      <w:r w:rsidRPr="00F6024F">
        <w:rPr>
          <w:rFonts w:ascii="Tahoma" w:hAnsi="Tahoma" w:cs="Tahoma"/>
          <w:spacing w:val="-2"/>
          <w:sz w:val="20"/>
          <w:szCs w:val="20"/>
        </w:rPr>
        <w:t xml:space="preserve"> </w:t>
      </w:r>
      <w:r w:rsidRPr="00F6024F">
        <w:rPr>
          <w:rFonts w:ascii="Tahoma" w:hAnsi="Tahoma" w:cs="Tahoma"/>
          <w:sz w:val="20"/>
          <w:szCs w:val="20"/>
        </w:rPr>
        <w:t>Ελληνική</w:t>
      </w:r>
      <w:r w:rsidRPr="00F6024F">
        <w:rPr>
          <w:rFonts w:ascii="Tahoma" w:hAnsi="Tahoma" w:cs="Tahoma"/>
          <w:spacing w:val="-3"/>
          <w:sz w:val="20"/>
          <w:szCs w:val="20"/>
        </w:rPr>
        <w:t xml:space="preserve"> </w:t>
      </w:r>
      <w:r w:rsidRPr="00F6024F">
        <w:rPr>
          <w:rFonts w:ascii="Tahoma" w:hAnsi="Tahoma" w:cs="Tahoma"/>
          <w:sz w:val="20"/>
          <w:szCs w:val="20"/>
        </w:rPr>
        <w:t>γλώσσα</w:t>
      </w:r>
      <w:r w:rsidRPr="00F6024F">
        <w:rPr>
          <w:rFonts w:ascii="Tahoma" w:hAnsi="Tahoma" w:cs="Tahoma"/>
          <w:spacing w:val="-4"/>
          <w:sz w:val="20"/>
          <w:szCs w:val="20"/>
        </w:rPr>
        <w:t xml:space="preserve"> </w:t>
      </w:r>
      <w:r w:rsidRPr="00F6024F">
        <w:rPr>
          <w:rFonts w:ascii="Tahoma" w:hAnsi="Tahoma" w:cs="Tahoma"/>
          <w:sz w:val="20"/>
          <w:szCs w:val="20"/>
        </w:rPr>
        <w:t>(ΔΥΑ/</w:t>
      </w:r>
      <w:r w:rsidRPr="00F6024F">
        <w:rPr>
          <w:rFonts w:ascii="Tahoma" w:hAnsi="Tahoma" w:cs="Tahoma"/>
          <w:spacing w:val="-3"/>
          <w:sz w:val="20"/>
          <w:szCs w:val="20"/>
        </w:rPr>
        <w:t xml:space="preserve"> </w:t>
      </w:r>
      <w:r w:rsidRPr="00F6024F">
        <w:rPr>
          <w:rFonts w:ascii="Tahoma" w:hAnsi="Tahoma" w:cs="Tahoma"/>
          <w:sz w:val="20"/>
          <w:szCs w:val="20"/>
        </w:rPr>
        <w:t>οικ.</w:t>
      </w:r>
      <w:r w:rsidRPr="00F6024F">
        <w:rPr>
          <w:rFonts w:ascii="Tahoma" w:hAnsi="Tahoma" w:cs="Tahoma"/>
          <w:spacing w:val="-4"/>
          <w:sz w:val="20"/>
          <w:szCs w:val="20"/>
        </w:rPr>
        <w:t xml:space="preserve"> </w:t>
      </w:r>
      <w:r w:rsidRPr="00F6024F">
        <w:rPr>
          <w:rFonts w:ascii="Tahoma" w:hAnsi="Tahoma" w:cs="Tahoma"/>
          <w:sz w:val="20"/>
          <w:szCs w:val="20"/>
        </w:rPr>
        <w:t>2480</w:t>
      </w:r>
      <w:r w:rsidRPr="00F6024F">
        <w:rPr>
          <w:rFonts w:ascii="Tahoma" w:hAnsi="Tahoma" w:cs="Tahoma"/>
          <w:spacing w:val="-1"/>
          <w:sz w:val="20"/>
          <w:szCs w:val="20"/>
        </w:rPr>
        <w:t xml:space="preserve"> </w:t>
      </w:r>
      <w:r w:rsidRPr="00F6024F">
        <w:rPr>
          <w:rFonts w:ascii="Tahoma" w:hAnsi="Tahoma" w:cs="Tahoma"/>
          <w:sz w:val="20"/>
          <w:szCs w:val="20"/>
        </w:rPr>
        <w:t>άρθρο</w:t>
      </w:r>
      <w:r w:rsidRPr="00F6024F">
        <w:rPr>
          <w:rFonts w:ascii="Tahoma" w:hAnsi="Tahoma" w:cs="Tahoma"/>
          <w:spacing w:val="-2"/>
          <w:sz w:val="20"/>
          <w:szCs w:val="20"/>
        </w:rPr>
        <w:t xml:space="preserve"> </w:t>
      </w:r>
      <w:r w:rsidRPr="00F6024F">
        <w:rPr>
          <w:rFonts w:ascii="Tahoma" w:hAnsi="Tahoma" w:cs="Tahoma"/>
          <w:sz w:val="20"/>
          <w:szCs w:val="20"/>
        </w:rPr>
        <w:t>4</w:t>
      </w:r>
      <w:r w:rsidRPr="00F6024F">
        <w:rPr>
          <w:rFonts w:ascii="Tahoma" w:hAnsi="Tahoma" w:cs="Tahoma"/>
          <w:spacing w:val="-2"/>
          <w:sz w:val="20"/>
          <w:szCs w:val="20"/>
        </w:rPr>
        <w:t xml:space="preserve"> </w:t>
      </w:r>
      <w:r w:rsidRPr="00F6024F">
        <w:rPr>
          <w:rFonts w:ascii="Tahoma" w:hAnsi="Tahoma" w:cs="Tahoma"/>
          <w:sz w:val="20"/>
          <w:szCs w:val="20"/>
        </w:rPr>
        <w:t>παρ4).</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7"/>
          <w:tab w:val="left" w:pos="539"/>
        </w:tabs>
        <w:autoSpaceDE w:val="0"/>
        <w:autoSpaceDN w:val="0"/>
        <w:spacing w:before="120" w:after="0"/>
        <w:ind w:right="894"/>
        <w:contextualSpacing w:val="0"/>
        <w:rPr>
          <w:rFonts w:ascii="Tahoma" w:hAnsi="Tahoma" w:cs="Tahoma"/>
          <w:sz w:val="20"/>
          <w:szCs w:val="20"/>
        </w:rPr>
      </w:pPr>
      <w:r w:rsidRPr="00F6024F">
        <w:rPr>
          <w:rFonts w:ascii="Tahoma" w:hAnsi="Tahoma" w:cs="Tahoma"/>
          <w:sz w:val="20"/>
          <w:szCs w:val="20"/>
        </w:rPr>
        <w:t>Στην</w:t>
      </w:r>
      <w:r w:rsidRPr="00F6024F">
        <w:rPr>
          <w:rFonts w:ascii="Tahoma" w:hAnsi="Tahoma" w:cs="Tahoma"/>
          <w:spacing w:val="14"/>
          <w:sz w:val="20"/>
          <w:szCs w:val="20"/>
        </w:rPr>
        <w:t xml:space="preserve"> </w:t>
      </w:r>
      <w:r w:rsidRPr="00F6024F">
        <w:rPr>
          <w:rFonts w:ascii="Tahoma" w:hAnsi="Tahoma" w:cs="Tahoma"/>
          <w:sz w:val="20"/>
          <w:szCs w:val="20"/>
        </w:rPr>
        <w:t>επιφάνεια</w:t>
      </w:r>
      <w:r w:rsidRPr="00F6024F">
        <w:rPr>
          <w:rFonts w:ascii="Tahoma" w:hAnsi="Tahoma" w:cs="Tahoma"/>
          <w:spacing w:val="12"/>
          <w:sz w:val="20"/>
          <w:szCs w:val="20"/>
        </w:rPr>
        <w:t xml:space="preserve"> </w:t>
      </w:r>
      <w:r w:rsidRPr="00F6024F">
        <w:rPr>
          <w:rFonts w:ascii="Tahoma" w:hAnsi="Tahoma" w:cs="Tahoma"/>
          <w:sz w:val="20"/>
          <w:szCs w:val="20"/>
        </w:rPr>
        <w:t>του</w:t>
      </w:r>
      <w:r w:rsidRPr="00F6024F">
        <w:rPr>
          <w:rFonts w:ascii="Tahoma" w:hAnsi="Tahoma" w:cs="Tahoma"/>
          <w:spacing w:val="14"/>
          <w:sz w:val="20"/>
          <w:szCs w:val="20"/>
        </w:rPr>
        <w:t xml:space="preserve"> </w:t>
      </w:r>
      <w:r w:rsidRPr="00F6024F">
        <w:rPr>
          <w:rFonts w:ascii="Tahoma" w:hAnsi="Tahoma" w:cs="Tahoma"/>
          <w:sz w:val="20"/>
          <w:szCs w:val="20"/>
        </w:rPr>
        <w:t>τελικού</w:t>
      </w:r>
      <w:r w:rsidRPr="00F6024F">
        <w:rPr>
          <w:rFonts w:ascii="Tahoma" w:hAnsi="Tahoma" w:cs="Tahoma"/>
          <w:spacing w:val="14"/>
          <w:sz w:val="20"/>
          <w:szCs w:val="20"/>
        </w:rPr>
        <w:t xml:space="preserve"> </w:t>
      </w:r>
      <w:proofErr w:type="spellStart"/>
      <w:r w:rsidRPr="00F6024F">
        <w:rPr>
          <w:rFonts w:ascii="Tahoma" w:hAnsi="Tahoma" w:cs="Tahoma"/>
          <w:sz w:val="20"/>
          <w:szCs w:val="20"/>
        </w:rPr>
        <w:t>περιέκτη</w:t>
      </w:r>
      <w:proofErr w:type="spellEnd"/>
      <w:r w:rsidRPr="00F6024F">
        <w:rPr>
          <w:rFonts w:ascii="Tahoma" w:hAnsi="Tahoma" w:cs="Tahoma"/>
          <w:spacing w:val="12"/>
          <w:sz w:val="20"/>
          <w:szCs w:val="20"/>
        </w:rPr>
        <w:t xml:space="preserve"> </w:t>
      </w:r>
      <w:r w:rsidRPr="00F6024F">
        <w:rPr>
          <w:rFonts w:ascii="Tahoma" w:hAnsi="Tahoma" w:cs="Tahoma"/>
          <w:sz w:val="20"/>
          <w:szCs w:val="20"/>
        </w:rPr>
        <w:t>όλων</w:t>
      </w:r>
      <w:r w:rsidRPr="00F6024F">
        <w:rPr>
          <w:rFonts w:ascii="Tahoma" w:hAnsi="Tahoma" w:cs="Tahoma"/>
          <w:spacing w:val="15"/>
          <w:sz w:val="20"/>
          <w:szCs w:val="20"/>
        </w:rPr>
        <w:t xml:space="preserve"> </w:t>
      </w:r>
      <w:r w:rsidRPr="00F6024F">
        <w:rPr>
          <w:rFonts w:ascii="Tahoma" w:hAnsi="Tahoma" w:cs="Tahoma"/>
          <w:sz w:val="20"/>
          <w:szCs w:val="20"/>
        </w:rPr>
        <w:t>των</w:t>
      </w:r>
      <w:r w:rsidRPr="00F6024F">
        <w:rPr>
          <w:rFonts w:ascii="Tahoma" w:hAnsi="Tahoma" w:cs="Tahoma"/>
          <w:spacing w:val="15"/>
          <w:sz w:val="20"/>
          <w:szCs w:val="20"/>
        </w:rPr>
        <w:t xml:space="preserve"> </w:t>
      </w:r>
      <w:r w:rsidRPr="00F6024F">
        <w:rPr>
          <w:rFonts w:ascii="Tahoma" w:hAnsi="Tahoma" w:cs="Tahoma"/>
          <w:sz w:val="20"/>
          <w:szCs w:val="20"/>
        </w:rPr>
        <w:t>προσφερομένων</w:t>
      </w:r>
      <w:r w:rsidRPr="00F6024F">
        <w:rPr>
          <w:rFonts w:ascii="Tahoma" w:hAnsi="Tahoma" w:cs="Tahoma"/>
          <w:spacing w:val="13"/>
          <w:sz w:val="20"/>
          <w:szCs w:val="20"/>
        </w:rPr>
        <w:t xml:space="preserve"> </w:t>
      </w:r>
      <w:r w:rsidRPr="00F6024F">
        <w:rPr>
          <w:rFonts w:ascii="Tahoma" w:hAnsi="Tahoma" w:cs="Tahoma"/>
          <w:sz w:val="20"/>
          <w:szCs w:val="20"/>
        </w:rPr>
        <w:t>ραμμάτων</w:t>
      </w:r>
      <w:r w:rsidRPr="00F6024F">
        <w:rPr>
          <w:rFonts w:ascii="Tahoma" w:hAnsi="Tahoma" w:cs="Tahoma"/>
          <w:spacing w:val="15"/>
          <w:sz w:val="20"/>
          <w:szCs w:val="20"/>
        </w:rPr>
        <w:t xml:space="preserve"> </w:t>
      </w:r>
      <w:r w:rsidRPr="00F6024F">
        <w:rPr>
          <w:rFonts w:ascii="Tahoma" w:hAnsi="Tahoma" w:cs="Tahoma"/>
          <w:sz w:val="20"/>
          <w:szCs w:val="20"/>
        </w:rPr>
        <w:t>πρέπει</w:t>
      </w:r>
      <w:r w:rsidRPr="00F6024F">
        <w:rPr>
          <w:rFonts w:ascii="Tahoma" w:hAnsi="Tahoma" w:cs="Tahoma"/>
          <w:spacing w:val="16"/>
          <w:sz w:val="20"/>
          <w:szCs w:val="20"/>
        </w:rPr>
        <w:t xml:space="preserve"> </w:t>
      </w:r>
      <w:r w:rsidRPr="00F6024F">
        <w:rPr>
          <w:rFonts w:ascii="Tahoma" w:hAnsi="Tahoma" w:cs="Tahoma"/>
          <w:sz w:val="20"/>
          <w:szCs w:val="20"/>
        </w:rPr>
        <w:t>να</w:t>
      </w:r>
      <w:r w:rsidRPr="00F6024F">
        <w:rPr>
          <w:rFonts w:ascii="Tahoma" w:hAnsi="Tahoma" w:cs="Tahoma"/>
          <w:spacing w:val="-47"/>
          <w:sz w:val="20"/>
          <w:szCs w:val="20"/>
        </w:rPr>
        <w:t xml:space="preserve"> </w:t>
      </w:r>
      <w:r w:rsidRPr="00F6024F">
        <w:rPr>
          <w:rFonts w:ascii="Tahoma" w:hAnsi="Tahoma" w:cs="Tahoma"/>
          <w:sz w:val="20"/>
          <w:szCs w:val="20"/>
        </w:rPr>
        <w:t>αναγράφονται</w:t>
      </w:r>
      <w:r w:rsidRPr="00F6024F">
        <w:rPr>
          <w:rFonts w:ascii="Tahoma" w:hAnsi="Tahoma" w:cs="Tahoma"/>
          <w:spacing w:val="-2"/>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ευκρινή</w:t>
      </w:r>
      <w:r w:rsidRPr="00F6024F">
        <w:rPr>
          <w:rFonts w:ascii="Tahoma" w:hAnsi="Tahoma" w:cs="Tahoma"/>
          <w:spacing w:val="-4"/>
          <w:sz w:val="20"/>
          <w:szCs w:val="20"/>
        </w:rPr>
        <w:t xml:space="preserve"> </w:t>
      </w:r>
      <w:r w:rsidRPr="00F6024F">
        <w:rPr>
          <w:rFonts w:ascii="Tahoma" w:hAnsi="Tahoma" w:cs="Tahoma"/>
          <w:sz w:val="20"/>
          <w:szCs w:val="20"/>
        </w:rPr>
        <w:t>και ευανάγνωστο</w:t>
      </w:r>
      <w:r w:rsidRPr="00F6024F">
        <w:rPr>
          <w:rFonts w:ascii="Tahoma" w:hAnsi="Tahoma" w:cs="Tahoma"/>
          <w:spacing w:val="-3"/>
          <w:sz w:val="20"/>
          <w:szCs w:val="20"/>
        </w:rPr>
        <w:t xml:space="preserve"> </w:t>
      </w:r>
      <w:r w:rsidRPr="00F6024F">
        <w:rPr>
          <w:rFonts w:ascii="Tahoma" w:hAnsi="Tahoma" w:cs="Tahoma"/>
          <w:sz w:val="20"/>
          <w:szCs w:val="20"/>
        </w:rPr>
        <w:t>τρόπο</w:t>
      </w:r>
      <w:r w:rsidRPr="00F6024F">
        <w:rPr>
          <w:rFonts w:ascii="Tahoma" w:hAnsi="Tahoma" w:cs="Tahoma"/>
          <w:spacing w:val="-2"/>
          <w:sz w:val="20"/>
          <w:szCs w:val="20"/>
        </w:rPr>
        <w:t xml:space="preserve"> </w:t>
      </w:r>
      <w:r w:rsidRPr="00F6024F">
        <w:rPr>
          <w:rFonts w:ascii="Tahoma" w:hAnsi="Tahoma" w:cs="Tahoma"/>
          <w:sz w:val="20"/>
          <w:szCs w:val="20"/>
        </w:rPr>
        <w:t>τουλάχιστον</w:t>
      </w:r>
      <w:r w:rsidRPr="00F6024F">
        <w:rPr>
          <w:rFonts w:ascii="Tahoma" w:hAnsi="Tahoma" w:cs="Tahoma"/>
          <w:spacing w:val="-3"/>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παρακάτω</w:t>
      </w:r>
      <w:r w:rsidRPr="00F6024F">
        <w:rPr>
          <w:rFonts w:ascii="Tahoma" w:hAnsi="Tahoma" w:cs="Tahoma"/>
          <w:spacing w:val="-1"/>
          <w:sz w:val="20"/>
          <w:szCs w:val="20"/>
        </w:rPr>
        <w:t xml:space="preserve"> </w:t>
      </w:r>
      <w:r w:rsidRPr="00F6024F">
        <w:rPr>
          <w:rFonts w:ascii="Tahoma" w:hAnsi="Tahoma" w:cs="Tahoma"/>
          <w:sz w:val="20"/>
          <w:szCs w:val="20"/>
        </w:rPr>
        <w:t>στοιχεία:</w:t>
      </w:r>
    </w:p>
    <w:p w:rsidR="00F6024F" w:rsidRPr="00F6024F" w:rsidRDefault="00F6024F" w:rsidP="00F6024F">
      <w:pPr>
        <w:pStyle w:val="a4"/>
        <w:widowControl w:val="0"/>
        <w:numPr>
          <w:ilvl w:val="1"/>
          <w:numId w:val="12"/>
        </w:numPr>
        <w:tabs>
          <w:tab w:val="left" w:pos="1245"/>
          <w:tab w:val="left" w:pos="1246"/>
        </w:tabs>
        <w:autoSpaceDE w:val="0"/>
        <w:autoSpaceDN w:val="0"/>
        <w:spacing w:before="119" w:after="0" w:line="240" w:lineRule="auto"/>
        <w:contextualSpacing w:val="0"/>
        <w:jc w:val="left"/>
        <w:rPr>
          <w:rFonts w:ascii="Tahoma" w:hAnsi="Tahoma" w:cs="Tahoma"/>
          <w:sz w:val="20"/>
          <w:szCs w:val="20"/>
        </w:rPr>
      </w:pPr>
      <w:r w:rsidRPr="00F6024F">
        <w:rPr>
          <w:rFonts w:ascii="Tahoma" w:hAnsi="Tahoma" w:cs="Tahoma"/>
          <w:sz w:val="20"/>
          <w:szCs w:val="20"/>
        </w:rPr>
        <w:t>Ο</w:t>
      </w:r>
      <w:r w:rsidRPr="00F6024F">
        <w:rPr>
          <w:rFonts w:ascii="Tahoma" w:hAnsi="Tahoma" w:cs="Tahoma"/>
          <w:spacing w:val="-2"/>
          <w:sz w:val="20"/>
          <w:szCs w:val="20"/>
        </w:rPr>
        <w:t xml:space="preserve"> </w:t>
      </w:r>
      <w:r w:rsidRPr="00F6024F">
        <w:rPr>
          <w:rFonts w:ascii="Tahoma" w:hAnsi="Tahoma" w:cs="Tahoma"/>
          <w:sz w:val="20"/>
          <w:szCs w:val="20"/>
        </w:rPr>
        <w:t>κωδικός</w:t>
      </w:r>
      <w:r w:rsidRPr="00F6024F">
        <w:rPr>
          <w:rFonts w:ascii="Tahoma" w:hAnsi="Tahoma" w:cs="Tahoma"/>
          <w:spacing w:val="-4"/>
          <w:sz w:val="20"/>
          <w:szCs w:val="20"/>
        </w:rPr>
        <w:t xml:space="preserve"> </w:t>
      </w:r>
      <w:r w:rsidRPr="00F6024F">
        <w:rPr>
          <w:rFonts w:ascii="Tahoma" w:hAnsi="Tahoma" w:cs="Tahoma"/>
          <w:sz w:val="20"/>
          <w:szCs w:val="20"/>
        </w:rPr>
        <w:t>καταλόγου</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6"/>
          <w:sz w:val="20"/>
          <w:szCs w:val="20"/>
        </w:rPr>
        <w:t xml:space="preserve"> </w:t>
      </w:r>
      <w:r w:rsidRPr="00F6024F">
        <w:rPr>
          <w:rFonts w:ascii="Tahoma" w:hAnsi="Tahoma" w:cs="Tahoma"/>
          <w:sz w:val="20"/>
          <w:szCs w:val="20"/>
        </w:rPr>
        <w:t>χρησιμοποιείται</w:t>
      </w:r>
      <w:r w:rsidRPr="00F6024F">
        <w:rPr>
          <w:rFonts w:ascii="Tahoma" w:hAnsi="Tahoma" w:cs="Tahoma"/>
          <w:spacing w:val="-3"/>
          <w:sz w:val="20"/>
          <w:szCs w:val="20"/>
        </w:rPr>
        <w:t xml:space="preserve"> </w:t>
      </w:r>
      <w:r w:rsidRPr="00F6024F">
        <w:rPr>
          <w:rFonts w:ascii="Tahoma" w:hAnsi="Tahoma" w:cs="Tahoma"/>
          <w:sz w:val="20"/>
          <w:szCs w:val="20"/>
        </w:rPr>
        <w:t>από</w:t>
      </w:r>
      <w:r w:rsidRPr="00F6024F">
        <w:rPr>
          <w:rFonts w:ascii="Tahoma" w:hAnsi="Tahoma" w:cs="Tahoma"/>
          <w:spacing w:val="-3"/>
          <w:sz w:val="20"/>
          <w:szCs w:val="20"/>
        </w:rPr>
        <w:t xml:space="preserve"> </w:t>
      </w:r>
      <w:r w:rsidRPr="00F6024F">
        <w:rPr>
          <w:rFonts w:ascii="Tahoma" w:hAnsi="Tahoma" w:cs="Tahoma"/>
          <w:sz w:val="20"/>
          <w:szCs w:val="20"/>
        </w:rPr>
        <w:t>τον</w:t>
      </w:r>
      <w:r w:rsidRPr="00F6024F">
        <w:rPr>
          <w:rFonts w:ascii="Tahoma" w:hAnsi="Tahoma" w:cs="Tahoma"/>
          <w:spacing w:val="-5"/>
          <w:sz w:val="20"/>
          <w:szCs w:val="20"/>
        </w:rPr>
        <w:t xml:space="preserve"> </w:t>
      </w:r>
      <w:r w:rsidRPr="00F6024F">
        <w:rPr>
          <w:rFonts w:ascii="Tahoma" w:hAnsi="Tahoma" w:cs="Tahoma"/>
          <w:sz w:val="20"/>
          <w:szCs w:val="20"/>
        </w:rPr>
        <w:t>κατασκευαστή.</w:t>
      </w:r>
    </w:p>
    <w:p w:rsidR="00F6024F" w:rsidRPr="00F6024F" w:rsidRDefault="00F6024F" w:rsidP="00F6024F">
      <w:pPr>
        <w:pStyle w:val="a4"/>
        <w:widowControl w:val="0"/>
        <w:numPr>
          <w:ilvl w:val="1"/>
          <w:numId w:val="12"/>
        </w:numPr>
        <w:tabs>
          <w:tab w:val="left" w:pos="1245"/>
          <w:tab w:val="left" w:pos="1246"/>
        </w:tabs>
        <w:autoSpaceDE w:val="0"/>
        <w:autoSpaceDN w:val="0"/>
        <w:spacing w:before="161" w:after="0" w:line="240" w:lineRule="auto"/>
        <w:ind w:hanging="516"/>
        <w:contextualSpacing w:val="0"/>
        <w:jc w:val="left"/>
        <w:rPr>
          <w:rFonts w:ascii="Tahoma" w:hAnsi="Tahoma" w:cs="Tahoma"/>
          <w:sz w:val="20"/>
          <w:szCs w:val="20"/>
        </w:rPr>
      </w:pPr>
      <w:r w:rsidRPr="00F6024F">
        <w:rPr>
          <w:rFonts w:ascii="Tahoma" w:hAnsi="Tahoma" w:cs="Tahoma"/>
          <w:sz w:val="20"/>
          <w:szCs w:val="20"/>
        </w:rPr>
        <w:t>Η</w:t>
      </w:r>
      <w:r w:rsidRPr="00F6024F">
        <w:rPr>
          <w:rFonts w:ascii="Tahoma" w:hAnsi="Tahoma" w:cs="Tahoma"/>
          <w:spacing w:val="-3"/>
          <w:sz w:val="20"/>
          <w:szCs w:val="20"/>
        </w:rPr>
        <w:t xml:space="preserve"> </w:t>
      </w:r>
      <w:r w:rsidRPr="00F6024F">
        <w:rPr>
          <w:rFonts w:ascii="Tahoma" w:hAnsi="Tahoma" w:cs="Tahoma"/>
          <w:sz w:val="20"/>
          <w:szCs w:val="20"/>
        </w:rPr>
        <w:t>χημική</w:t>
      </w:r>
      <w:r w:rsidRPr="00F6024F">
        <w:rPr>
          <w:rFonts w:ascii="Tahoma" w:hAnsi="Tahoma" w:cs="Tahoma"/>
          <w:spacing w:val="-3"/>
          <w:sz w:val="20"/>
          <w:szCs w:val="20"/>
        </w:rPr>
        <w:t xml:space="preserve"> </w:t>
      </w:r>
      <w:r w:rsidRPr="00F6024F">
        <w:rPr>
          <w:rFonts w:ascii="Tahoma" w:hAnsi="Tahoma" w:cs="Tahoma"/>
          <w:sz w:val="20"/>
          <w:szCs w:val="20"/>
        </w:rPr>
        <w:t>σύσταση</w:t>
      </w:r>
      <w:r w:rsidRPr="00F6024F">
        <w:rPr>
          <w:rFonts w:ascii="Tahoma" w:hAnsi="Tahoma" w:cs="Tahoma"/>
          <w:spacing w:val="-5"/>
          <w:sz w:val="20"/>
          <w:szCs w:val="20"/>
        </w:rPr>
        <w:t xml:space="preserve"> </w:t>
      </w:r>
      <w:r w:rsidRPr="00F6024F">
        <w:rPr>
          <w:rFonts w:ascii="Tahoma" w:hAnsi="Tahoma" w:cs="Tahoma"/>
          <w:sz w:val="20"/>
          <w:szCs w:val="20"/>
        </w:rPr>
        <w:t>του υλικού</w:t>
      </w:r>
      <w:r w:rsidRPr="00F6024F">
        <w:rPr>
          <w:rFonts w:ascii="Tahoma" w:hAnsi="Tahoma" w:cs="Tahoma"/>
          <w:spacing w:val="-3"/>
          <w:sz w:val="20"/>
          <w:szCs w:val="20"/>
        </w:rPr>
        <w:t xml:space="preserve"> </w:t>
      </w:r>
      <w:r w:rsidRPr="00F6024F">
        <w:rPr>
          <w:rFonts w:ascii="Tahoma" w:hAnsi="Tahoma" w:cs="Tahoma"/>
          <w:sz w:val="20"/>
          <w:szCs w:val="20"/>
        </w:rPr>
        <w:t>κατασκευής</w:t>
      </w:r>
      <w:r w:rsidRPr="00F6024F">
        <w:rPr>
          <w:rFonts w:ascii="Tahoma" w:hAnsi="Tahoma" w:cs="Tahoma"/>
          <w:spacing w:val="-3"/>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νήματος.</w:t>
      </w:r>
    </w:p>
    <w:p w:rsidR="00F6024F" w:rsidRPr="00F6024F" w:rsidRDefault="00F6024F" w:rsidP="00F6024F">
      <w:pPr>
        <w:pStyle w:val="a4"/>
        <w:widowControl w:val="0"/>
        <w:numPr>
          <w:ilvl w:val="1"/>
          <w:numId w:val="12"/>
        </w:numPr>
        <w:tabs>
          <w:tab w:val="left" w:pos="1246"/>
        </w:tabs>
        <w:autoSpaceDE w:val="0"/>
        <w:autoSpaceDN w:val="0"/>
        <w:spacing w:before="161" w:after="0" w:line="273" w:lineRule="auto"/>
        <w:ind w:right="897" w:hanging="567"/>
        <w:contextualSpacing w:val="0"/>
        <w:jc w:val="both"/>
        <w:rPr>
          <w:rFonts w:ascii="Tahoma" w:hAnsi="Tahoma" w:cs="Tahoma"/>
          <w:sz w:val="20"/>
          <w:szCs w:val="20"/>
        </w:rPr>
      </w:pPr>
      <w:r w:rsidRPr="00F6024F">
        <w:rPr>
          <w:rFonts w:ascii="Tahoma" w:hAnsi="Tahoma" w:cs="Tahoma"/>
          <w:sz w:val="20"/>
          <w:szCs w:val="20"/>
        </w:rPr>
        <w:t xml:space="preserve">Η κατασκευαστική δομή (πλεκτό πολύκλωνο, περιελιγμένο πολύκλωνο, μονόκλωνο </w:t>
      </w:r>
      <w:proofErr w:type="spellStart"/>
      <w:r w:rsidRPr="00F6024F">
        <w:rPr>
          <w:rFonts w:ascii="Tahoma" w:hAnsi="Tahoma" w:cs="Tahoma"/>
          <w:sz w:val="20"/>
          <w:szCs w:val="20"/>
        </w:rPr>
        <w:t>κ.ο.κ</w:t>
      </w:r>
      <w:proofErr w:type="spellEnd"/>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χρώμα</w:t>
      </w:r>
      <w:r w:rsidRPr="00F6024F">
        <w:rPr>
          <w:rFonts w:ascii="Tahoma" w:hAnsi="Tahoma" w:cs="Tahoma"/>
          <w:spacing w:val="-3"/>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νήματος.</w:t>
      </w:r>
    </w:p>
    <w:p w:rsidR="00F6024F" w:rsidRPr="00F6024F" w:rsidRDefault="00F6024F" w:rsidP="00F6024F">
      <w:pPr>
        <w:pStyle w:val="a4"/>
        <w:widowControl w:val="0"/>
        <w:numPr>
          <w:ilvl w:val="1"/>
          <w:numId w:val="12"/>
        </w:numPr>
        <w:tabs>
          <w:tab w:val="left" w:pos="1245"/>
          <w:tab w:val="left" w:pos="1246"/>
        </w:tabs>
        <w:autoSpaceDE w:val="0"/>
        <w:autoSpaceDN w:val="0"/>
        <w:spacing w:before="125" w:after="0" w:line="240" w:lineRule="auto"/>
        <w:ind w:hanging="564"/>
        <w:contextualSpacing w:val="0"/>
        <w:jc w:val="left"/>
        <w:rPr>
          <w:rFonts w:ascii="Tahoma" w:hAnsi="Tahoma" w:cs="Tahoma"/>
          <w:sz w:val="20"/>
          <w:szCs w:val="20"/>
        </w:rPr>
      </w:pPr>
      <w:r w:rsidRPr="00F6024F">
        <w:rPr>
          <w:rFonts w:ascii="Tahoma" w:hAnsi="Tahoma" w:cs="Tahoma"/>
          <w:sz w:val="20"/>
          <w:szCs w:val="20"/>
        </w:rPr>
        <w:t>Η</w:t>
      </w:r>
      <w:r w:rsidRPr="00F6024F">
        <w:rPr>
          <w:rFonts w:ascii="Tahoma" w:hAnsi="Tahoma" w:cs="Tahoma"/>
          <w:spacing w:val="-2"/>
          <w:sz w:val="20"/>
          <w:szCs w:val="20"/>
        </w:rPr>
        <w:t xml:space="preserve"> </w:t>
      </w:r>
      <w:r w:rsidRPr="00F6024F">
        <w:rPr>
          <w:rFonts w:ascii="Tahoma" w:hAnsi="Tahoma" w:cs="Tahoma"/>
          <w:sz w:val="20"/>
          <w:szCs w:val="20"/>
        </w:rPr>
        <w:t>διάμετρος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4"/>
          <w:sz w:val="20"/>
          <w:szCs w:val="20"/>
        </w:rPr>
        <w:t xml:space="preserve"> </w:t>
      </w:r>
      <w:r w:rsidRPr="00F6024F">
        <w:rPr>
          <w:rFonts w:ascii="Tahoma" w:hAnsi="Tahoma" w:cs="Tahoma"/>
          <w:sz w:val="20"/>
          <w:szCs w:val="20"/>
        </w:rPr>
        <w:t>το μήκος</w:t>
      </w:r>
      <w:r w:rsidRPr="00F6024F">
        <w:rPr>
          <w:rFonts w:ascii="Tahoma" w:hAnsi="Tahoma" w:cs="Tahoma"/>
          <w:spacing w:val="-1"/>
          <w:sz w:val="20"/>
          <w:szCs w:val="20"/>
        </w:rPr>
        <w:t xml:space="preserve"> </w:t>
      </w:r>
      <w:r w:rsidRPr="00F6024F">
        <w:rPr>
          <w:rFonts w:ascii="Tahoma" w:hAnsi="Tahoma" w:cs="Tahoma"/>
          <w:sz w:val="20"/>
          <w:szCs w:val="20"/>
        </w:rPr>
        <w:t>του νήματος</w:t>
      </w:r>
      <w:r w:rsidRPr="00F6024F">
        <w:rPr>
          <w:rFonts w:ascii="Tahoma" w:hAnsi="Tahoma" w:cs="Tahoma"/>
          <w:spacing w:val="-3"/>
          <w:sz w:val="20"/>
          <w:szCs w:val="20"/>
        </w:rPr>
        <w:t xml:space="preserve"> </w:t>
      </w:r>
      <w:r w:rsidRPr="00F6024F">
        <w:rPr>
          <w:rFonts w:ascii="Tahoma" w:hAnsi="Tahoma" w:cs="Tahoma"/>
          <w:sz w:val="20"/>
          <w:szCs w:val="20"/>
        </w:rPr>
        <w:t>στο</w:t>
      </w:r>
      <w:r w:rsidRPr="00F6024F">
        <w:rPr>
          <w:rFonts w:ascii="Tahoma" w:hAnsi="Tahoma" w:cs="Tahoma"/>
          <w:spacing w:val="-2"/>
          <w:sz w:val="20"/>
          <w:szCs w:val="20"/>
        </w:rPr>
        <w:t xml:space="preserve"> </w:t>
      </w:r>
      <w:r w:rsidRPr="00F6024F">
        <w:rPr>
          <w:rFonts w:ascii="Tahoma" w:hAnsi="Tahoma" w:cs="Tahoma"/>
          <w:sz w:val="20"/>
          <w:szCs w:val="20"/>
        </w:rPr>
        <w:t>μετρικό</w:t>
      </w:r>
      <w:r w:rsidRPr="00F6024F">
        <w:rPr>
          <w:rFonts w:ascii="Tahoma" w:hAnsi="Tahoma" w:cs="Tahoma"/>
          <w:spacing w:val="-2"/>
          <w:sz w:val="20"/>
          <w:szCs w:val="20"/>
        </w:rPr>
        <w:t xml:space="preserve"> </w:t>
      </w:r>
      <w:r w:rsidRPr="00F6024F">
        <w:rPr>
          <w:rFonts w:ascii="Tahoma" w:hAnsi="Tahoma" w:cs="Tahoma"/>
          <w:sz w:val="20"/>
          <w:szCs w:val="20"/>
        </w:rPr>
        <w:t>σύστημα.</w:t>
      </w:r>
    </w:p>
    <w:p w:rsidR="00F6024F" w:rsidRPr="00F6024F" w:rsidRDefault="00F6024F" w:rsidP="00F6024F">
      <w:pPr>
        <w:pStyle w:val="a4"/>
        <w:widowControl w:val="0"/>
        <w:numPr>
          <w:ilvl w:val="1"/>
          <w:numId w:val="12"/>
        </w:numPr>
        <w:tabs>
          <w:tab w:val="left" w:pos="1246"/>
        </w:tabs>
        <w:autoSpaceDE w:val="0"/>
        <w:autoSpaceDN w:val="0"/>
        <w:spacing w:before="161" w:after="0" w:line="273" w:lineRule="auto"/>
        <w:ind w:right="894" w:hanging="514"/>
        <w:contextualSpacing w:val="0"/>
        <w:jc w:val="both"/>
        <w:rPr>
          <w:rFonts w:ascii="Tahoma" w:hAnsi="Tahoma" w:cs="Tahoma"/>
          <w:sz w:val="20"/>
          <w:szCs w:val="20"/>
        </w:rPr>
      </w:pPr>
      <w:r w:rsidRPr="00F6024F">
        <w:rPr>
          <w:rFonts w:ascii="Tahoma" w:hAnsi="Tahoma" w:cs="Tahoma"/>
          <w:sz w:val="20"/>
          <w:szCs w:val="20"/>
        </w:rPr>
        <w:t>Το μήκος της βελόνης στο μετρικό σύστημα, ο τύπος της διατομής της καθώς και ο βαθμός</w:t>
      </w:r>
      <w:r w:rsidRPr="00F6024F">
        <w:rPr>
          <w:rFonts w:ascii="Tahoma" w:hAnsi="Tahoma" w:cs="Tahoma"/>
          <w:spacing w:val="-47"/>
          <w:sz w:val="20"/>
          <w:szCs w:val="20"/>
        </w:rPr>
        <w:t xml:space="preserve"> </w:t>
      </w:r>
      <w:r w:rsidRPr="00F6024F">
        <w:rPr>
          <w:rFonts w:ascii="Tahoma" w:hAnsi="Tahoma" w:cs="Tahoma"/>
          <w:sz w:val="20"/>
          <w:szCs w:val="20"/>
        </w:rPr>
        <w:t>κάμψης</w:t>
      </w:r>
      <w:r w:rsidRPr="00F6024F">
        <w:rPr>
          <w:rFonts w:ascii="Tahoma" w:hAnsi="Tahoma" w:cs="Tahoma"/>
          <w:spacing w:val="-3"/>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βελόνης</w:t>
      </w:r>
      <w:r w:rsidRPr="00F6024F">
        <w:rPr>
          <w:rFonts w:ascii="Tahoma" w:hAnsi="Tahoma" w:cs="Tahoma"/>
          <w:spacing w:val="-2"/>
          <w:sz w:val="20"/>
          <w:szCs w:val="20"/>
        </w:rPr>
        <w:t xml:space="preserve"> </w:t>
      </w:r>
      <w:r w:rsidRPr="00F6024F">
        <w:rPr>
          <w:rFonts w:ascii="Tahoma" w:hAnsi="Tahoma" w:cs="Tahoma"/>
          <w:sz w:val="20"/>
          <w:szCs w:val="20"/>
        </w:rPr>
        <w:t>σε</w:t>
      </w:r>
      <w:r w:rsidRPr="00F6024F">
        <w:rPr>
          <w:rFonts w:ascii="Tahoma" w:hAnsi="Tahoma" w:cs="Tahoma"/>
          <w:spacing w:val="-2"/>
          <w:sz w:val="20"/>
          <w:szCs w:val="20"/>
        </w:rPr>
        <w:t xml:space="preserve"> </w:t>
      </w:r>
      <w:r w:rsidRPr="00F6024F">
        <w:rPr>
          <w:rFonts w:ascii="Tahoma" w:hAnsi="Tahoma" w:cs="Tahoma"/>
          <w:sz w:val="20"/>
          <w:szCs w:val="20"/>
        </w:rPr>
        <w:t>μοίρες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σε κλάσμα περιφερείας κύκλου.</w:t>
      </w:r>
    </w:p>
    <w:p w:rsidR="00F6024F" w:rsidRPr="00F6024F" w:rsidRDefault="00F6024F" w:rsidP="00F6024F">
      <w:pPr>
        <w:pStyle w:val="a4"/>
        <w:widowControl w:val="0"/>
        <w:numPr>
          <w:ilvl w:val="1"/>
          <w:numId w:val="12"/>
        </w:numPr>
        <w:tabs>
          <w:tab w:val="left" w:pos="1246"/>
        </w:tabs>
        <w:autoSpaceDE w:val="0"/>
        <w:autoSpaceDN w:val="0"/>
        <w:spacing w:before="125" w:after="0"/>
        <w:ind w:right="898" w:hanging="564"/>
        <w:contextualSpacing w:val="0"/>
        <w:jc w:val="both"/>
        <w:rPr>
          <w:rFonts w:ascii="Tahoma" w:hAnsi="Tahoma" w:cs="Tahoma"/>
          <w:sz w:val="20"/>
          <w:szCs w:val="20"/>
        </w:rPr>
      </w:pPr>
      <w:r w:rsidRPr="00F6024F">
        <w:rPr>
          <w:rFonts w:ascii="Tahoma" w:hAnsi="Tahoma" w:cs="Tahoma"/>
          <w:sz w:val="20"/>
          <w:szCs w:val="20"/>
        </w:rPr>
        <w:t>Η</w:t>
      </w:r>
      <w:r w:rsidRPr="00F6024F">
        <w:rPr>
          <w:rFonts w:ascii="Tahoma" w:hAnsi="Tahoma" w:cs="Tahoma"/>
          <w:spacing w:val="8"/>
          <w:sz w:val="20"/>
          <w:szCs w:val="20"/>
        </w:rPr>
        <w:t xml:space="preserve"> </w:t>
      </w:r>
      <w:r w:rsidRPr="00F6024F">
        <w:rPr>
          <w:rFonts w:ascii="Tahoma" w:hAnsi="Tahoma" w:cs="Tahoma"/>
          <w:sz w:val="20"/>
          <w:szCs w:val="20"/>
        </w:rPr>
        <w:t>ένδειξη</w:t>
      </w:r>
      <w:r w:rsidRPr="00F6024F">
        <w:rPr>
          <w:rFonts w:ascii="Tahoma" w:hAnsi="Tahoma" w:cs="Tahoma"/>
          <w:spacing w:val="10"/>
          <w:sz w:val="20"/>
          <w:szCs w:val="20"/>
        </w:rPr>
        <w:t xml:space="preserve"> </w:t>
      </w:r>
      <w:r w:rsidRPr="00F6024F">
        <w:rPr>
          <w:rFonts w:ascii="Tahoma" w:hAnsi="Tahoma" w:cs="Tahoma"/>
          <w:sz w:val="20"/>
          <w:szCs w:val="20"/>
        </w:rPr>
        <w:t>«στείρο»,</w:t>
      </w:r>
      <w:r w:rsidRPr="00F6024F">
        <w:rPr>
          <w:rFonts w:ascii="Tahoma" w:hAnsi="Tahoma" w:cs="Tahoma"/>
          <w:spacing w:val="10"/>
          <w:sz w:val="20"/>
          <w:szCs w:val="20"/>
        </w:rPr>
        <w:t xml:space="preserve"> </w:t>
      </w:r>
      <w:r w:rsidRPr="00F6024F">
        <w:rPr>
          <w:rFonts w:ascii="Tahoma" w:hAnsi="Tahoma" w:cs="Tahoma"/>
          <w:sz w:val="20"/>
          <w:szCs w:val="20"/>
        </w:rPr>
        <w:t>η</w:t>
      </w:r>
      <w:r w:rsidRPr="00F6024F">
        <w:rPr>
          <w:rFonts w:ascii="Tahoma" w:hAnsi="Tahoma" w:cs="Tahoma"/>
          <w:spacing w:val="7"/>
          <w:sz w:val="20"/>
          <w:szCs w:val="20"/>
        </w:rPr>
        <w:t xml:space="preserve"> </w:t>
      </w:r>
      <w:r w:rsidRPr="00F6024F">
        <w:rPr>
          <w:rFonts w:ascii="Tahoma" w:hAnsi="Tahoma" w:cs="Tahoma"/>
          <w:sz w:val="20"/>
          <w:szCs w:val="20"/>
        </w:rPr>
        <w:t>μέθοδος</w:t>
      </w:r>
      <w:r w:rsidRPr="00F6024F">
        <w:rPr>
          <w:rFonts w:ascii="Tahoma" w:hAnsi="Tahoma" w:cs="Tahoma"/>
          <w:spacing w:val="11"/>
          <w:sz w:val="20"/>
          <w:szCs w:val="20"/>
        </w:rPr>
        <w:t xml:space="preserve"> </w:t>
      </w:r>
      <w:r w:rsidRPr="00F6024F">
        <w:rPr>
          <w:rFonts w:ascii="Tahoma" w:hAnsi="Tahoma" w:cs="Tahoma"/>
          <w:sz w:val="20"/>
          <w:szCs w:val="20"/>
        </w:rPr>
        <w:t>αποστείρωσης,</w:t>
      </w:r>
      <w:r w:rsidRPr="00F6024F">
        <w:rPr>
          <w:rFonts w:ascii="Tahoma" w:hAnsi="Tahoma" w:cs="Tahoma"/>
          <w:spacing w:val="8"/>
          <w:sz w:val="20"/>
          <w:szCs w:val="20"/>
        </w:rPr>
        <w:t xml:space="preserve"> </w:t>
      </w:r>
      <w:r w:rsidRPr="00F6024F">
        <w:rPr>
          <w:rFonts w:ascii="Tahoma" w:hAnsi="Tahoma" w:cs="Tahoma"/>
          <w:sz w:val="20"/>
          <w:szCs w:val="20"/>
        </w:rPr>
        <w:t>ο</w:t>
      </w:r>
      <w:r w:rsidRPr="00F6024F">
        <w:rPr>
          <w:rFonts w:ascii="Tahoma" w:hAnsi="Tahoma" w:cs="Tahoma"/>
          <w:spacing w:val="11"/>
          <w:sz w:val="20"/>
          <w:szCs w:val="20"/>
        </w:rPr>
        <w:t xml:space="preserve"> </w:t>
      </w:r>
      <w:r w:rsidRPr="00F6024F">
        <w:rPr>
          <w:rFonts w:ascii="Tahoma" w:hAnsi="Tahoma" w:cs="Tahoma"/>
          <w:sz w:val="20"/>
          <w:szCs w:val="20"/>
        </w:rPr>
        <w:t>αριθμός</w:t>
      </w:r>
      <w:r w:rsidRPr="00F6024F">
        <w:rPr>
          <w:rFonts w:ascii="Tahoma" w:hAnsi="Tahoma" w:cs="Tahoma"/>
          <w:spacing w:val="7"/>
          <w:sz w:val="20"/>
          <w:szCs w:val="20"/>
        </w:rPr>
        <w:t xml:space="preserve"> </w:t>
      </w:r>
      <w:r w:rsidRPr="00F6024F">
        <w:rPr>
          <w:rFonts w:ascii="Tahoma" w:hAnsi="Tahoma" w:cs="Tahoma"/>
          <w:sz w:val="20"/>
          <w:szCs w:val="20"/>
        </w:rPr>
        <w:t>της</w:t>
      </w:r>
      <w:r w:rsidRPr="00F6024F">
        <w:rPr>
          <w:rFonts w:ascii="Tahoma" w:hAnsi="Tahoma" w:cs="Tahoma"/>
          <w:spacing w:val="11"/>
          <w:sz w:val="20"/>
          <w:szCs w:val="20"/>
        </w:rPr>
        <w:t xml:space="preserve"> </w:t>
      </w:r>
      <w:r w:rsidRPr="00F6024F">
        <w:rPr>
          <w:rFonts w:ascii="Tahoma" w:hAnsi="Tahoma" w:cs="Tahoma"/>
          <w:sz w:val="20"/>
          <w:szCs w:val="20"/>
        </w:rPr>
        <w:t>κατασκευαστικής</w:t>
      </w:r>
      <w:r w:rsidRPr="00F6024F">
        <w:rPr>
          <w:rFonts w:ascii="Tahoma" w:hAnsi="Tahoma" w:cs="Tahoma"/>
          <w:spacing w:val="8"/>
          <w:sz w:val="20"/>
          <w:szCs w:val="20"/>
        </w:rPr>
        <w:t xml:space="preserve"> </w:t>
      </w:r>
      <w:r w:rsidRPr="00F6024F">
        <w:rPr>
          <w:rFonts w:ascii="Tahoma" w:hAnsi="Tahoma" w:cs="Tahoma"/>
          <w:sz w:val="20"/>
          <w:szCs w:val="20"/>
        </w:rPr>
        <w:t>παρτίδας,</w:t>
      </w:r>
      <w:r w:rsidRPr="00F6024F">
        <w:rPr>
          <w:rFonts w:ascii="Tahoma" w:hAnsi="Tahoma" w:cs="Tahoma"/>
          <w:spacing w:val="-47"/>
          <w:sz w:val="20"/>
          <w:szCs w:val="20"/>
        </w:rPr>
        <w:t xml:space="preserve"> </w:t>
      </w:r>
      <w:r w:rsidRPr="00F6024F">
        <w:rPr>
          <w:rFonts w:ascii="Tahoma" w:hAnsi="Tahoma" w:cs="Tahoma"/>
          <w:sz w:val="20"/>
          <w:szCs w:val="20"/>
        </w:rPr>
        <w:t>η οριακή ημερομηνία ασφαλούς χρήσης εκφρασμένη σε έτος και μήνα και η ένδειξη ότι το</w:t>
      </w:r>
      <w:r w:rsidRPr="00F6024F">
        <w:rPr>
          <w:rFonts w:ascii="Tahoma" w:hAnsi="Tahoma" w:cs="Tahoma"/>
          <w:spacing w:val="-47"/>
          <w:sz w:val="20"/>
          <w:szCs w:val="20"/>
        </w:rPr>
        <w:t xml:space="preserve"> </w:t>
      </w:r>
      <w:r w:rsidRPr="00F6024F">
        <w:rPr>
          <w:rFonts w:ascii="Tahoma" w:hAnsi="Tahoma" w:cs="Tahoma"/>
          <w:sz w:val="20"/>
          <w:szCs w:val="20"/>
        </w:rPr>
        <w:t>προϊόν προορίζεται για μία και μόνο χρήση (σημ. τα στοιχεία αυτά μπορεί να παρέχονται</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2"/>
          <w:sz w:val="20"/>
          <w:szCs w:val="20"/>
        </w:rPr>
        <w:t xml:space="preserve"> </w:t>
      </w:r>
      <w:r w:rsidRPr="00F6024F">
        <w:rPr>
          <w:rFonts w:ascii="Tahoma" w:hAnsi="Tahoma" w:cs="Tahoma"/>
          <w:sz w:val="20"/>
          <w:szCs w:val="20"/>
        </w:rPr>
        <w:t>την</w:t>
      </w:r>
      <w:r w:rsidRPr="00F6024F">
        <w:rPr>
          <w:rFonts w:ascii="Tahoma" w:hAnsi="Tahoma" w:cs="Tahoma"/>
          <w:spacing w:val="-2"/>
          <w:sz w:val="20"/>
          <w:szCs w:val="20"/>
        </w:rPr>
        <w:t xml:space="preserve"> </w:t>
      </w:r>
      <w:r w:rsidRPr="00F6024F">
        <w:rPr>
          <w:rFonts w:ascii="Tahoma" w:hAnsi="Tahoma" w:cs="Tahoma"/>
          <w:sz w:val="20"/>
          <w:szCs w:val="20"/>
        </w:rPr>
        <w:t>χρήση</w:t>
      </w:r>
      <w:r w:rsidRPr="00F6024F">
        <w:rPr>
          <w:rFonts w:ascii="Tahoma" w:hAnsi="Tahoma" w:cs="Tahoma"/>
          <w:spacing w:val="-4"/>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ειδικών</w:t>
      </w:r>
      <w:r w:rsidRPr="00F6024F">
        <w:rPr>
          <w:rFonts w:ascii="Tahoma" w:hAnsi="Tahoma" w:cs="Tahoma"/>
          <w:spacing w:val="-1"/>
          <w:sz w:val="20"/>
          <w:szCs w:val="20"/>
        </w:rPr>
        <w:t xml:space="preserve"> </w:t>
      </w:r>
      <w:r w:rsidRPr="00F6024F">
        <w:rPr>
          <w:rFonts w:ascii="Tahoma" w:hAnsi="Tahoma" w:cs="Tahoma"/>
          <w:sz w:val="20"/>
          <w:szCs w:val="20"/>
        </w:rPr>
        <w:t>συμβόλων</w:t>
      </w:r>
      <w:r w:rsidRPr="00F6024F">
        <w:rPr>
          <w:rFonts w:ascii="Tahoma" w:hAnsi="Tahoma" w:cs="Tahoma"/>
          <w:spacing w:val="-4"/>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προβλέπονται</w:t>
      </w:r>
      <w:r w:rsidRPr="00F6024F">
        <w:rPr>
          <w:rFonts w:ascii="Tahoma" w:hAnsi="Tahoma" w:cs="Tahoma"/>
          <w:spacing w:val="-4"/>
          <w:sz w:val="20"/>
          <w:szCs w:val="20"/>
        </w:rPr>
        <w:t xml:space="preserve"> </w:t>
      </w:r>
      <w:r w:rsidRPr="00F6024F">
        <w:rPr>
          <w:rFonts w:ascii="Tahoma" w:hAnsi="Tahoma" w:cs="Tahoma"/>
          <w:sz w:val="20"/>
          <w:szCs w:val="20"/>
        </w:rPr>
        <w:t>στις</w:t>
      </w:r>
      <w:r w:rsidRPr="00F6024F">
        <w:rPr>
          <w:rFonts w:ascii="Tahoma" w:hAnsi="Tahoma" w:cs="Tahoma"/>
          <w:spacing w:val="-3"/>
          <w:sz w:val="20"/>
          <w:szCs w:val="20"/>
        </w:rPr>
        <w:t xml:space="preserve"> </w:t>
      </w:r>
      <w:r w:rsidRPr="00F6024F">
        <w:rPr>
          <w:rFonts w:ascii="Tahoma" w:hAnsi="Tahoma" w:cs="Tahoma"/>
          <w:sz w:val="20"/>
          <w:szCs w:val="20"/>
        </w:rPr>
        <w:t>σχετικές</w:t>
      </w:r>
      <w:r w:rsidRPr="00F6024F">
        <w:rPr>
          <w:rFonts w:ascii="Tahoma" w:hAnsi="Tahoma" w:cs="Tahoma"/>
          <w:spacing w:val="-3"/>
          <w:sz w:val="20"/>
          <w:szCs w:val="20"/>
        </w:rPr>
        <w:t xml:space="preserve"> </w:t>
      </w:r>
      <w:r w:rsidRPr="00F6024F">
        <w:rPr>
          <w:rFonts w:ascii="Tahoma" w:hAnsi="Tahoma" w:cs="Tahoma"/>
          <w:sz w:val="20"/>
          <w:szCs w:val="20"/>
        </w:rPr>
        <w:t>οδηγίες).</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0" w:after="0"/>
        <w:ind w:right="896"/>
        <w:contextualSpacing w:val="0"/>
        <w:jc w:val="both"/>
        <w:rPr>
          <w:rFonts w:ascii="Tahoma" w:hAnsi="Tahoma" w:cs="Tahoma"/>
          <w:sz w:val="20"/>
          <w:szCs w:val="20"/>
        </w:rPr>
      </w:pPr>
      <w:r w:rsidRPr="00F6024F">
        <w:rPr>
          <w:rFonts w:ascii="Tahoma" w:hAnsi="Tahoma" w:cs="Tahoma"/>
          <w:sz w:val="20"/>
          <w:szCs w:val="20"/>
        </w:rPr>
        <w:t>Ως</w:t>
      </w:r>
      <w:r w:rsidRPr="00F6024F">
        <w:rPr>
          <w:rFonts w:ascii="Tahoma" w:hAnsi="Tahoma" w:cs="Tahoma"/>
          <w:spacing w:val="1"/>
          <w:sz w:val="20"/>
          <w:szCs w:val="20"/>
        </w:rPr>
        <w:t xml:space="preserve"> </w:t>
      </w:r>
      <w:r w:rsidRPr="00F6024F">
        <w:rPr>
          <w:rFonts w:ascii="Tahoma" w:hAnsi="Tahoma" w:cs="Tahoma"/>
          <w:sz w:val="20"/>
          <w:szCs w:val="20"/>
        </w:rPr>
        <w:t>τελικός</w:t>
      </w:r>
      <w:r w:rsidRPr="00F6024F">
        <w:rPr>
          <w:rFonts w:ascii="Tahoma" w:hAnsi="Tahoma" w:cs="Tahoma"/>
          <w:spacing w:val="1"/>
          <w:sz w:val="20"/>
          <w:szCs w:val="20"/>
        </w:rPr>
        <w:t xml:space="preserve"> </w:t>
      </w:r>
      <w:proofErr w:type="spellStart"/>
      <w:r w:rsidRPr="00F6024F">
        <w:rPr>
          <w:rFonts w:ascii="Tahoma" w:hAnsi="Tahoma" w:cs="Tahoma"/>
          <w:sz w:val="20"/>
          <w:szCs w:val="20"/>
        </w:rPr>
        <w:t>περιέκτης</w:t>
      </w:r>
      <w:proofErr w:type="spellEnd"/>
      <w:r w:rsidRPr="00F6024F">
        <w:rPr>
          <w:rFonts w:ascii="Tahoma" w:hAnsi="Tahoma" w:cs="Tahoma"/>
          <w:spacing w:val="1"/>
          <w:sz w:val="20"/>
          <w:szCs w:val="20"/>
        </w:rPr>
        <w:t xml:space="preserve"> </w:t>
      </w:r>
      <w:r w:rsidRPr="00F6024F">
        <w:rPr>
          <w:rFonts w:ascii="Tahoma" w:hAnsi="Tahoma" w:cs="Tahoma"/>
          <w:sz w:val="20"/>
          <w:szCs w:val="20"/>
        </w:rPr>
        <w:t>νοείται</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τελικό</w:t>
      </w:r>
      <w:r w:rsidRPr="00F6024F">
        <w:rPr>
          <w:rFonts w:ascii="Tahoma" w:hAnsi="Tahoma" w:cs="Tahoma"/>
          <w:spacing w:val="1"/>
          <w:sz w:val="20"/>
          <w:szCs w:val="20"/>
        </w:rPr>
        <w:t xml:space="preserve"> </w:t>
      </w:r>
      <w:r w:rsidRPr="00F6024F">
        <w:rPr>
          <w:rFonts w:ascii="Tahoma" w:hAnsi="Tahoma" w:cs="Tahoma"/>
          <w:sz w:val="20"/>
          <w:szCs w:val="20"/>
        </w:rPr>
        <w:t>μέρος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συνολικής</w:t>
      </w:r>
      <w:r w:rsidRPr="00F6024F">
        <w:rPr>
          <w:rFonts w:ascii="Tahoma" w:hAnsi="Tahoma" w:cs="Tahoma"/>
          <w:spacing w:val="1"/>
          <w:sz w:val="20"/>
          <w:szCs w:val="20"/>
        </w:rPr>
        <w:t xml:space="preserve"> </w:t>
      </w:r>
      <w:r w:rsidRPr="00F6024F">
        <w:rPr>
          <w:rFonts w:ascii="Tahoma" w:hAnsi="Tahoma" w:cs="Tahoma"/>
          <w:sz w:val="20"/>
          <w:szCs w:val="20"/>
        </w:rPr>
        <w:t>συσκευασίας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χειρουργικού</w:t>
      </w:r>
      <w:r w:rsidRPr="00F6024F">
        <w:rPr>
          <w:rFonts w:ascii="Tahoma" w:hAnsi="Tahoma" w:cs="Tahoma"/>
          <w:spacing w:val="1"/>
          <w:sz w:val="20"/>
          <w:szCs w:val="20"/>
        </w:rPr>
        <w:t xml:space="preserve"> </w:t>
      </w:r>
      <w:r w:rsidRPr="00F6024F">
        <w:rPr>
          <w:rFonts w:ascii="Tahoma" w:hAnsi="Tahoma" w:cs="Tahoma"/>
          <w:sz w:val="20"/>
          <w:szCs w:val="20"/>
        </w:rPr>
        <w:t>ράμματος το άνοιγμα του οποίου εκθέτει το ράμμα σε μη στείρο περιβάλλον ή άλλως το μέρος</w:t>
      </w:r>
      <w:r w:rsidRPr="00F6024F">
        <w:rPr>
          <w:rFonts w:ascii="Tahoma" w:hAnsi="Tahoma" w:cs="Tahoma"/>
          <w:spacing w:val="1"/>
          <w:sz w:val="20"/>
          <w:szCs w:val="20"/>
        </w:rPr>
        <w:t xml:space="preserve"> </w:t>
      </w:r>
      <w:r w:rsidRPr="00F6024F">
        <w:rPr>
          <w:rFonts w:ascii="Tahoma" w:hAnsi="Tahoma" w:cs="Tahoma"/>
          <w:sz w:val="20"/>
          <w:szCs w:val="20"/>
        </w:rPr>
        <w:t>εκείνο της συσκευασίας που δεν μπορεί να ανοιχθεί ή να καταστραφεί με οποιονδήποτε τρόπο</w:t>
      </w:r>
      <w:r w:rsidRPr="00F6024F">
        <w:rPr>
          <w:rFonts w:ascii="Tahoma" w:hAnsi="Tahoma" w:cs="Tahoma"/>
          <w:spacing w:val="1"/>
          <w:sz w:val="20"/>
          <w:szCs w:val="20"/>
        </w:rPr>
        <w:t xml:space="preserve"> </w:t>
      </w:r>
      <w:r w:rsidRPr="00F6024F">
        <w:rPr>
          <w:rFonts w:ascii="Tahoma" w:hAnsi="Tahoma" w:cs="Tahoma"/>
          <w:sz w:val="20"/>
          <w:szCs w:val="20"/>
        </w:rPr>
        <w:t>χωρίς</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3"/>
          <w:sz w:val="20"/>
          <w:szCs w:val="20"/>
        </w:rPr>
        <w:t xml:space="preserve"> </w:t>
      </w:r>
      <w:r w:rsidRPr="00F6024F">
        <w:rPr>
          <w:rFonts w:ascii="Tahoma" w:hAnsi="Tahoma" w:cs="Tahoma"/>
          <w:sz w:val="20"/>
          <w:szCs w:val="20"/>
        </w:rPr>
        <w:t>ταυτόχρονη</w:t>
      </w:r>
      <w:r w:rsidRPr="00F6024F">
        <w:rPr>
          <w:rFonts w:ascii="Tahoma" w:hAnsi="Tahoma" w:cs="Tahoma"/>
          <w:spacing w:val="-1"/>
          <w:sz w:val="20"/>
          <w:szCs w:val="20"/>
        </w:rPr>
        <w:t xml:space="preserve"> </w:t>
      </w:r>
      <w:r w:rsidRPr="00F6024F">
        <w:rPr>
          <w:rFonts w:ascii="Tahoma" w:hAnsi="Tahoma" w:cs="Tahoma"/>
          <w:sz w:val="20"/>
          <w:szCs w:val="20"/>
        </w:rPr>
        <w:t>απώλεια</w:t>
      </w:r>
      <w:r w:rsidRPr="00F6024F">
        <w:rPr>
          <w:rFonts w:ascii="Tahoma" w:hAnsi="Tahoma" w:cs="Tahoma"/>
          <w:spacing w:val="-2"/>
          <w:sz w:val="20"/>
          <w:szCs w:val="20"/>
        </w:rPr>
        <w:t xml:space="preserve"> </w:t>
      </w:r>
      <w:r w:rsidRPr="00F6024F">
        <w:rPr>
          <w:rFonts w:ascii="Tahoma" w:hAnsi="Tahoma" w:cs="Tahoma"/>
          <w:sz w:val="20"/>
          <w:szCs w:val="20"/>
        </w:rPr>
        <w:t>της στειρότητας</w:t>
      </w:r>
      <w:r w:rsidRPr="00F6024F">
        <w:rPr>
          <w:rFonts w:ascii="Tahoma" w:hAnsi="Tahoma" w:cs="Tahoma"/>
          <w:spacing w:val="-2"/>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ράμματος.</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1" w:after="0"/>
        <w:ind w:right="892"/>
        <w:contextualSpacing w:val="0"/>
        <w:jc w:val="both"/>
        <w:rPr>
          <w:rFonts w:ascii="Tahoma" w:hAnsi="Tahoma" w:cs="Tahoma"/>
          <w:sz w:val="20"/>
          <w:szCs w:val="20"/>
        </w:rPr>
      </w:pPr>
      <w:r w:rsidRPr="00F6024F">
        <w:rPr>
          <w:rFonts w:ascii="Tahoma" w:hAnsi="Tahoma" w:cs="Tahoma"/>
          <w:sz w:val="20"/>
          <w:szCs w:val="20"/>
        </w:rPr>
        <w:t>Ο</w:t>
      </w:r>
      <w:r w:rsidRPr="00F6024F">
        <w:rPr>
          <w:rFonts w:ascii="Tahoma" w:hAnsi="Tahoma" w:cs="Tahoma"/>
          <w:spacing w:val="30"/>
          <w:sz w:val="20"/>
          <w:szCs w:val="20"/>
        </w:rPr>
        <w:t xml:space="preserve"> </w:t>
      </w:r>
      <w:r w:rsidRPr="00F6024F">
        <w:rPr>
          <w:rFonts w:ascii="Tahoma" w:hAnsi="Tahoma" w:cs="Tahoma"/>
          <w:sz w:val="20"/>
          <w:szCs w:val="20"/>
        </w:rPr>
        <w:t>αριθμός</w:t>
      </w:r>
      <w:r w:rsidRPr="00F6024F">
        <w:rPr>
          <w:rFonts w:ascii="Tahoma" w:hAnsi="Tahoma" w:cs="Tahoma"/>
          <w:spacing w:val="30"/>
          <w:sz w:val="20"/>
          <w:szCs w:val="20"/>
        </w:rPr>
        <w:t xml:space="preserve"> </w:t>
      </w:r>
      <w:r w:rsidRPr="00F6024F">
        <w:rPr>
          <w:rFonts w:ascii="Tahoma" w:hAnsi="Tahoma" w:cs="Tahoma"/>
          <w:sz w:val="20"/>
          <w:szCs w:val="20"/>
        </w:rPr>
        <w:t>ελευθέρων</w:t>
      </w:r>
      <w:r w:rsidRPr="00F6024F">
        <w:rPr>
          <w:rFonts w:ascii="Tahoma" w:hAnsi="Tahoma" w:cs="Tahoma"/>
          <w:spacing w:val="29"/>
          <w:sz w:val="20"/>
          <w:szCs w:val="20"/>
        </w:rPr>
        <w:t xml:space="preserve"> </w:t>
      </w:r>
      <w:r w:rsidRPr="00F6024F">
        <w:rPr>
          <w:rFonts w:ascii="Tahoma" w:hAnsi="Tahoma" w:cs="Tahoma"/>
          <w:sz w:val="20"/>
          <w:szCs w:val="20"/>
        </w:rPr>
        <w:t>ραμμάτων</w:t>
      </w:r>
      <w:r w:rsidRPr="00F6024F">
        <w:rPr>
          <w:rFonts w:ascii="Tahoma" w:hAnsi="Tahoma" w:cs="Tahoma"/>
          <w:spacing w:val="29"/>
          <w:sz w:val="20"/>
          <w:szCs w:val="20"/>
        </w:rPr>
        <w:t xml:space="preserve"> </w:t>
      </w:r>
      <w:r w:rsidRPr="00F6024F">
        <w:rPr>
          <w:rFonts w:ascii="Tahoma" w:hAnsi="Tahoma" w:cs="Tahoma"/>
          <w:sz w:val="20"/>
          <w:szCs w:val="20"/>
        </w:rPr>
        <w:t>(απολινώσεων),</w:t>
      </w:r>
      <w:r w:rsidRPr="00F6024F">
        <w:rPr>
          <w:rFonts w:ascii="Tahoma" w:hAnsi="Tahoma" w:cs="Tahoma"/>
          <w:spacing w:val="30"/>
          <w:sz w:val="20"/>
          <w:szCs w:val="20"/>
        </w:rPr>
        <w:t xml:space="preserve"> </w:t>
      </w:r>
      <w:r w:rsidRPr="00F6024F">
        <w:rPr>
          <w:rFonts w:ascii="Tahoma" w:hAnsi="Tahoma" w:cs="Tahoma"/>
          <w:sz w:val="20"/>
          <w:szCs w:val="20"/>
        </w:rPr>
        <w:t>ανά</w:t>
      </w:r>
      <w:r w:rsidRPr="00F6024F">
        <w:rPr>
          <w:rFonts w:ascii="Tahoma" w:hAnsi="Tahoma" w:cs="Tahoma"/>
          <w:spacing w:val="30"/>
          <w:sz w:val="20"/>
          <w:szCs w:val="20"/>
        </w:rPr>
        <w:t xml:space="preserve"> </w:t>
      </w:r>
      <w:r w:rsidRPr="00F6024F">
        <w:rPr>
          <w:rFonts w:ascii="Tahoma" w:hAnsi="Tahoma" w:cs="Tahoma"/>
          <w:sz w:val="20"/>
          <w:szCs w:val="20"/>
        </w:rPr>
        <w:t>τελικό</w:t>
      </w:r>
      <w:r w:rsidRPr="00F6024F">
        <w:rPr>
          <w:rFonts w:ascii="Tahoma" w:hAnsi="Tahoma" w:cs="Tahoma"/>
          <w:spacing w:val="31"/>
          <w:sz w:val="20"/>
          <w:szCs w:val="20"/>
        </w:rPr>
        <w:t xml:space="preserve"> </w:t>
      </w:r>
      <w:proofErr w:type="spellStart"/>
      <w:r w:rsidRPr="00F6024F">
        <w:rPr>
          <w:rFonts w:ascii="Tahoma" w:hAnsi="Tahoma" w:cs="Tahoma"/>
          <w:sz w:val="20"/>
          <w:szCs w:val="20"/>
        </w:rPr>
        <w:t>περιέκτη</w:t>
      </w:r>
      <w:proofErr w:type="spellEnd"/>
      <w:r w:rsidRPr="00F6024F">
        <w:rPr>
          <w:rFonts w:ascii="Tahoma" w:hAnsi="Tahoma" w:cs="Tahoma"/>
          <w:spacing w:val="29"/>
          <w:sz w:val="20"/>
          <w:szCs w:val="20"/>
        </w:rPr>
        <w:t xml:space="preserve"> </w:t>
      </w:r>
      <w:r w:rsidRPr="00F6024F">
        <w:rPr>
          <w:rFonts w:ascii="Tahoma" w:hAnsi="Tahoma" w:cs="Tahoma"/>
          <w:sz w:val="20"/>
          <w:szCs w:val="20"/>
        </w:rPr>
        <w:t>μπορεί</w:t>
      </w:r>
      <w:r w:rsidRPr="00F6024F">
        <w:rPr>
          <w:rFonts w:ascii="Tahoma" w:hAnsi="Tahoma" w:cs="Tahoma"/>
          <w:spacing w:val="29"/>
          <w:sz w:val="20"/>
          <w:szCs w:val="20"/>
        </w:rPr>
        <w:t xml:space="preserve"> </w:t>
      </w:r>
      <w:r w:rsidRPr="00F6024F">
        <w:rPr>
          <w:rFonts w:ascii="Tahoma" w:hAnsi="Tahoma" w:cs="Tahoma"/>
          <w:sz w:val="20"/>
          <w:szCs w:val="20"/>
        </w:rPr>
        <w:t>να</w:t>
      </w:r>
      <w:r w:rsidRPr="00F6024F">
        <w:rPr>
          <w:rFonts w:ascii="Tahoma" w:hAnsi="Tahoma" w:cs="Tahoma"/>
          <w:spacing w:val="29"/>
          <w:sz w:val="20"/>
          <w:szCs w:val="20"/>
        </w:rPr>
        <w:t xml:space="preserve"> </w:t>
      </w:r>
      <w:r w:rsidRPr="00F6024F">
        <w:rPr>
          <w:rFonts w:ascii="Tahoma" w:hAnsi="Tahoma" w:cs="Tahoma"/>
          <w:sz w:val="20"/>
          <w:szCs w:val="20"/>
        </w:rPr>
        <w:t>είναι</w:t>
      </w:r>
      <w:r w:rsidRPr="00F6024F">
        <w:rPr>
          <w:rFonts w:ascii="Tahoma" w:hAnsi="Tahoma" w:cs="Tahoma"/>
          <w:spacing w:val="30"/>
          <w:sz w:val="20"/>
          <w:szCs w:val="20"/>
        </w:rPr>
        <w:t xml:space="preserve"> </w:t>
      </w:r>
      <w:r w:rsidRPr="00F6024F">
        <w:rPr>
          <w:rFonts w:ascii="Tahoma" w:hAnsi="Tahoma" w:cs="Tahoma"/>
          <w:sz w:val="20"/>
          <w:szCs w:val="20"/>
        </w:rPr>
        <w:t>έως</w:t>
      </w:r>
      <w:r w:rsidRPr="00F6024F">
        <w:rPr>
          <w:rFonts w:ascii="Tahoma" w:hAnsi="Tahoma" w:cs="Tahoma"/>
          <w:spacing w:val="30"/>
          <w:sz w:val="20"/>
          <w:szCs w:val="20"/>
        </w:rPr>
        <w:t xml:space="preserve"> </w:t>
      </w:r>
      <w:r w:rsidRPr="00F6024F">
        <w:rPr>
          <w:rFonts w:ascii="Tahoma" w:hAnsi="Tahoma" w:cs="Tahoma"/>
          <w:sz w:val="20"/>
          <w:szCs w:val="20"/>
        </w:rPr>
        <w:t>και</w:t>
      </w:r>
      <w:r w:rsidRPr="00F6024F">
        <w:rPr>
          <w:rFonts w:ascii="Tahoma" w:hAnsi="Tahoma" w:cs="Tahoma"/>
          <w:spacing w:val="-48"/>
          <w:sz w:val="20"/>
          <w:szCs w:val="20"/>
        </w:rPr>
        <w:t xml:space="preserve"> </w:t>
      </w:r>
      <w:r w:rsidRPr="00F6024F">
        <w:rPr>
          <w:rFonts w:ascii="Tahoma" w:hAnsi="Tahoma" w:cs="Tahoma"/>
          <w:sz w:val="20"/>
          <w:szCs w:val="20"/>
        </w:rPr>
        <w:t>30%</w:t>
      </w:r>
      <w:r w:rsidRPr="00F6024F">
        <w:rPr>
          <w:rFonts w:ascii="Tahoma" w:hAnsi="Tahoma" w:cs="Tahoma"/>
          <w:spacing w:val="1"/>
          <w:sz w:val="20"/>
          <w:szCs w:val="20"/>
        </w:rPr>
        <w:t xml:space="preserve"> </w:t>
      </w:r>
      <w:r w:rsidRPr="00F6024F">
        <w:rPr>
          <w:rFonts w:ascii="Tahoma" w:hAnsi="Tahoma" w:cs="Tahoma"/>
          <w:sz w:val="20"/>
          <w:szCs w:val="20"/>
        </w:rPr>
        <w:t>μικρότερος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μεγαλύτερος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1"/>
          <w:sz w:val="20"/>
          <w:szCs w:val="20"/>
        </w:rPr>
        <w:t xml:space="preserve"> </w:t>
      </w:r>
      <w:r w:rsidRPr="00F6024F">
        <w:rPr>
          <w:rFonts w:ascii="Tahoma" w:hAnsi="Tahoma" w:cs="Tahoma"/>
          <w:sz w:val="20"/>
          <w:szCs w:val="20"/>
        </w:rPr>
        <w:t>αριθμό</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ζητά</w:t>
      </w:r>
      <w:r w:rsidRPr="00F6024F">
        <w:rPr>
          <w:rFonts w:ascii="Tahoma" w:hAnsi="Tahoma" w:cs="Tahoma"/>
          <w:spacing w:val="1"/>
          <w:sz w:val="20"/>
          <w:szCs w:val="20"/>
        </w:rPr>
        <w:t xml:space="preserve"> </w:t>
      </w:r>
      <w:r w:rsidRPr="00F6024F">
        <w:rPr>
          <w:rFonts w:ascii="Tahoma" w:hAnsi="Tahoma" w:cs="Tahoma"/>
          <w:sz w:val="20"/>
          <w:szCs w:val="20"/>
        </w:rPr>
        <w:t>η</w:t>
      </w:r>
      <w:r w:rsidRPr="00F6024F">
        <w:rPr>
          <w:rFonts w:ascii="Tahoma" w:hAnsi="Tahoma" w:cs="Tahoma"/>
          <w:spacing w:val="1"/>
          <w:sz w:val="20"/>
          <w:szCs w:val="20"/>
        </w:rPr>
        <w:t xml:space="preserve"> </w:t>
      </w:r>
      <w:r w:rsidRPr="00F6024F">
        <w:rPr>
          <w:rFonts w:ascii="Tahoma" w:hAnsi="Tahoma" w:cs="Tahoma"/>
          <w:sz w:val="20"/>
          <w:szCs w:val="20"/>
        </w:rPr>
        <w:t>διακήρυξη.</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οικονομική</w:t>
      </w:r>
      <w:r w:rsidRPr="00F6024F">
        <w:rPr>
          <w:rFonts w:ascii="Tahoma" w:hAnsi="Tahoma" w:cs="Tahoma"/>
          <w:spacing w:val="1"/>
          <w:sz w:val="20"/>
          <w:szCs w:val="20"/>
        </w:rPr>
        <w:t xml:space="preserve"> </w:t>
      </w:r>
      <w:r w:rsidRPr="00F6024F">
        <w:rPr>
          <w:rFonts w:ascii="Tahoma" w:hAnsi="Tahoma" w:cs="Tahoma"/>
          <w:sz w:val="20"/>
          <w:szCs w:val="20"/>
        </w:rPr>
        <w:t>αξιολόγηση προσφορών που είναι αποδεκτές σύμφωνα με τον παραπάνω όρο αλλά περιέχουν</w:t>
      </w:r>
      <w:r w:rsidRPr="00F6024F">
        <w:rPr>
          <w:rFonts w:ascii="Tahoma" w:hAnsi="Tahoma" w:cs="Tahoma"/>
          <w:spacing w:val="1"/>
          <w:sz w:val="20"/>
          <w:szCs w:val="20"/>
        </w:rPr>
        <w:t xml:space="preserve"> </w:t>
      </w:r>
      <w:r w:rsidRPr="00F6024F">
        <w:rPr>
          <w:rFonts w:ascii="Tahoma" w:hAnsi="Tahoma" w:cs="Tahoma"/>
          <w:sz w:val="20"/>
          <w:szCs w:val="20"/>
        </w:rPr>
        <w:t>διαφορετικό αριθμό ραμμάτων</w:t>
      </w:r>
      <w:r w:rsidRPr="00F6024F">
        <w:rPr>
          <w:rFonts w:ascii="Tahoma" w:hAnsi="Tahoma" w:cs="Tahoma"/>
          <w:spacing w:val="-1"/>
          <w:sz w:val="20"/>
          <w:szCs w:val="20"/>
        </w:rPr>
        <w:t xml:space="preserve"> </w:t>
      </w:r>
      <w:r w:rsidRPr="00F6024F">
        <w:rPr>
          <w:rFonts w:ascii="Tahoma" w:hAnsi="Tahoma" w:cs="Tahoma"/>
          <w:sz w:val="20"/>
          <w:szCs w:val="20"/>
        </w:rPr>
        <w:t>ανά</w:t>
      </w:r>
      <w:r w:rsidRPr="00F6024F">
        <w:rPr>
          <w:rFonts w:ascii="Tahoma" w:hAnsi="Tahoma" w:cs="Tahoma"/>
          <w:spacing w:val="-1"/>
          <w:sz w:val="20"/>
          <w:szCs w:val="20"/>
        </w:rPr>
        <w:t xml:space="preserve"> </w:t>
      </w:r>
      <w:r w:rsidRPr="00F6024F">
        <w:rPr>
          <w:rFonts w:ascii="Tahoma" w:hAnsi="Tahoma" w:cs="Tahoma"/>
          <w:sz w:val="20"/>
          <w:szCs w:val="20"/>
        </w:rPr>
        <w:t>τελικό</w:t>
      </w:r>
      <w:r w:rsidRPr="00F6024F">
        <w:rPr>
          <w:rFonts w:ascii="Tahoma" w:hAnsi="Tahoma" w:cs="Tahoma"/>
          <w:spacing w:val="-2"/>
          <w:sz w:val="20"/>
          <w:szCs w:val="20"/>
        </w:rPr>
        <w:t xml:space="preserve"> </w:t>
      </w:r>
      <w:proofErr w:type="spellStart"/>
      <w:r w:rsidRPr="00F6024F">
        <w:rPr>
          <w:rFonts w:ascii="Tahoma" w:hAnsi="Tahoma" w:cs="Tahoma"/>
          <w:sz w:val="20"/>
          <w:szCs w:val="20"/>
        </w:rPr>
        <w:t>περιέκτη</w:t>
      </w:r>
      <w:proofErr w:type="spellEnd"/>
      <w:r w:rsidRPr="00F6024F">
        <w:rPr>
          <w:rFonts w:ascii="Tahoma" w:hAnsi="Tahoma" w:cs="Tahoma"/>
          <w:spacing w:val="-4"/>
          <w:sz w:val="20"/>
          <w:szCs w:val="20"/>
        </w:rPr>
        <w:t xml:space="preserve"> </w:t>
      </w:r>
      <w:r w:rsidRPr="00F6024F">
        <w:rPr>
          <w:rFonts w:ascii="Tahoma" w:hAnsi="Tahoma" w:cs="Tahoma"/>
          <w:sz w:val="20"/>
          <w:szCs w:val="20"/>
        </w:rPr>
        <w:t>λαμβάνεται</w:t>
      </w:r>
      <w:r w:rsidRPr="00F6024F">
        <w:rPr>
          <w:rFonts w:ascii="Tahoma" w:hAnsi="Tahoma" w:cs="Tahoma"/>
          <w:spacing w:val="-2"/>
          <w:sz w:val="20"/>
          <w:szCs w:val="20"/>
        </w:rPr>
        <w:t xml:space="preserve"> </w:t>
      </w:r>
      <w:proofErr w:type="spellStart"/>
      <w:r w:rsidRPr="00F6024F">
        <w:rPr>
          <w:rFonts w:ascii="Tahoma" w:hAnsi="Tahoma" w:cs="Tahoma"/>
          <w:sz w:val="20"/>
          <w:szCs w:val="20"/>
        </w:rPr>
        <w:t>υπ΄</w:t>
      </w:r>
      <w:proofErr w:type="spellEnd"/>
      <w:r w:rsidRPr="00F6024F">
        <w:rPr>
          <w:rFonts w:ascii="Tahoma" w:hAnsi="Tahoma" w:cs="Tahoma"/>
          <w:spacing w:val="-3"/>
          <w:sz w:val="20"/>
          <w:szCs w:val="20"/>
        </w:rPr>
        <w:t xml:space="preserve"> </w:t>
      </w:r>
      <w:r w:rsidRPr="00F6024F">
        <w:rPr>
          <w:rFonts w:ascii="Tahoma" w:hAnsi="Tahoma" w:cs="Tahoma"/>
          <w:sz w:val="20"/>
          <w:szCs w:val="20"/>
        </w:rPr>
        <w:t>όψη</w:t>
      </w:r>
      <w:r w:rsidRPr="00F6024F">
        <w:rPr>
          <w:rFonts w:ascii="Tahoma" w:hAnsi="Tahoma" w:cs="Tahoma"/>
          <w:spacing w:val="-3"/>
          <w:sz w:val="20"/>
          <w:szCs w:val="20"/>
        </w:rPr>
        <w:t xml:space="preserve"> </w:t>
      </w:r>
      <w:r w:rsidRPr="00F6024F">
        <w:rPr>
          <w:rFonts w:ascii="Tahoma" w:hAnsi="Tahoma" w:cs="Tahoma"/>
          <w:sz w:val="20"/>
          <w:szCs w:val="20"/>
        </w:rPr>
        <w:t>η</w:t>
      </w:r>
      <w:r w:rsidRPr="00F6024F">
        <w:rPr>
          <w:rFonts w:ascii="Tahoma" w:hAnsi="Tahoma" w:cs="Tahoma"/>
          <w:spacing w:val="-1"/>
          <w:sz w:val="20"/>
          <w:szCs w:val="20"/>
        </w:rPr>
        <w:t xml:space="preserve"> </w:t>
      </w:r>
      <w:r w:rsidRPr="00F6024F">
        <w:rPr>
          <w:rFonts w:ascii="Tahoma" w:hAnsi="Tahoma" w:cs="Tahoma"/>
          <w:sz w:val="20"/>
          <w:szCs w:val="20"/>
        </w:rPr>
        <w:t>ανά</w:t>
      </w:r>
      <w:r w:rsidRPr="00F6024F">
        <w:rPr>
          <w:rFonts w:ascii="Tahoma" w:hAnsi="Tahoma" w:cs="Tahoma"/>
          <w:spacing w:val="-4"/>
          <w:sz w:val="20"/>
          <w:szCs w:val="20"/>
        </w:rPr>
        <w:t xml:space="preserve"> </w:t>
      </w:r>
      <w:r w:rsidRPr="00F6024F">
        <w:rPr>
          <w:rFonts w:ascii="Tahoma" w:hAnsi="Tahoma" w:cs="Tahoma"/>
          <w:sz w:val="20"/>
          <w:szCs w:val="20"/>
        </w:rPr>
        <w:t>ράμμα</w:t>
      </w:r>
      <w:r w:rsidRPr="00F6024F">
        <w:rPr>
          <w:rFonts w:ascii="Tahoma" w:hAnsi="Tahoma" w:cs="Tahoma"/>
          <w:spacing w:val="-4"/>
          <w:sz w:val="20"/>
          <w:szCs w:val="20"/>
        </w:rPr>
        <w:t xml:space="preserve"> </w:t>
      </w:r>
      <w:r w:rsidRPr="00F6024F">
        <w:rPr>
          <w:rFonts w:ascii="Tahoma" w:hAnsi="Tahoma" w:cs="Tahoma"/>
          <w:sz w:val="20"/>
          <w:szCs w:val="20"/>
        </w:rPr>
        <w:t>τιμή.</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41"/>
        </w:tabs>
        <w:autoSpaceDE w:val="0"/>
        <w:autoSpaceDN w:val="0"/>
        <w:spacing w:before="119" w:after="0"/>
        <w:ind w:left="540" w:right="891" w:hanging="428"/>
        <w:contextualSpacing w:val="0"/>
        <w:jc w:val="both"/>
        <w:rPr>
          <w:rFonts w:ascii="Tahoma" w:hAnsi="Tahoma" w:cs="Tahoma"/>
          <w:sz w:val="20"/>
          <w:szCs w:val="20"/>
        </w:rPr>
      </w:pPr>
      <w:r w:rsidRPr="00F6024F">
        <w:rPr>
          <w:rFonts w:ascii="Tahoma" w:hAnsi="Tahoma" w:cs="Tahoma"/>
          <w:sz w:val="20"/>
          <w:szCs w:val="20"/>
        </w:rPr>
        <w:t>Το μήκος του νήματος των προσφερόμενων ελευθέρων ραμμάτων (απολινώσεων), όπως και των</w:t>
      </w:r>
      <w:r w:rsidRPr="00F6024F">
        <w:rPr>
          <w:rFonts w:ascii="Tahoma" w:hAnsi="Tahoma" w:cs="Tahoma"/>
          <w:spacing w:val="1"/>
          <w:sz w:val="20"/>
          <w:szCs w:val="20"/>
        </w:rPr>
        <w:t xml:space="preserve"> </w:t>
      </w:r>
      <w:r w:rsidRPr="00F6024F">
        <w:rPr>
          <w:rFonts w:ascii="Tahoma" w:hAnsi="Tahoma" w:cs="Tahoma"/>
          <w:sz w:val="20"/>
          <w:szCs w:val="20"/>
        </w:rPr>
        <w:t>προσφερόμενων ραμμάτων με προσαρμοσμένη βελόνη, μπορεί να είναι έως και 10% μικρότερο</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μήκος</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ζητείται</w:t>
      </w:r>
      <w:r w:rsidRPr="00F6024F">
        <w:rPr>
          <w:rFonts w:ascii="Tahoma" w:hAnsi="Tahoma" w:cs="Tahoma"/>
          <w:spacing w:val="1"/>
          <w:sz w:val="20"/>
          <w:szCs w:val="20"/>
        </w:rPr>
        <w:t xml:space="preserve"> </w:t>
      </w:r>
      <w:r w:rsidRPr="00F6024F">
        <w:rPr>
          <w:rFonts w:ascii="Tahoma" w:hAnsi="Tahoma" w:cs="Tahoma"/>
          <w:sz w:val="20"/>
          <w:szCs w:val="20"/>
        </w:rPr>
        <w:t>στην</w:t>
      </w:r>
      <w:r w:rsidRPr="00F6024F">
        <w:rPr>
          <w:rFonts w:ascii="Tahoma" w:hAnsi="Tahoma" w:cs="Tahoma"/>
          <w:spacing w:val="1"/>
          <w:sz w:val="20"/>
          <w:szCs w:val="20"/>
        </w:rPr>
        <w:t xml:space="preserve"> </w:t>
      </w:r>
      <w:r w:rsidRPr="00F6024F">
        <w:rPr>
          <w:rFonts w:ascii="Tahoma" w:hAnsi="Tahoma" w:cs="Tahoma"/>
          <w:sz w:val="20"/>
          <w:szCs w:val="20"/>
        </w:rPr>
        <w:t>διακήρυξη.</w:t>
      </w:r>
      <w:r w:rsidRPr="00F6024F">
        <w:rPr>
          <w:rFonts w:ascii="Tahoma" w:hAnsi="Tahoma" w:cs="Tahoma"/>
          <w:spacing w:val="1"/>
          <w:sz w:val="20"/>
          <w:szCs w:val="20"/>
        </w:rPr>
        <w:t xml:space="preserve"> </w:t>
      </w:r>
      <w:r w:rsidRPr="00F6024F">
        <w:rPr>
          <w:rFonts w:ascii="Tahoma" w:hAnsi="Tahoma" w:cs="Tahoma"/>
          <w:sz w:val="20"/>
          <w:szCs w:val="20"/>
        </w:rPr>
        <w:t>Προσφορές</w:t>
      </w:r>
      <w:r w:rsidRPr="00F6024F">
        <w:rPr>
          <w:rFonts w:ascii="Tahoma" w:hAnsi="Tahoma" w:cs="Tahoma"/>
          <w:spacing w:val="1"/>
          <w:sz w:val="20"/>
          <w:szCs w:val="20"/>
        </w:rPr>
        <w:t xml:space="preserve"> </w:t>
      </w:r>
      <w:r w:rsidRPr="00F6024F">
        <w:rPr>
          <w:rFonts w:ascii="Tahoma" w:hAnsi="Tahoma" w:cs="Tahoma"/>
          <w:sz w:val="20"/>
          <w:szCs w:val="20"/>
        </w:rPr>
        <w:t>ραμμάτων</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μεγαλύτερη</w:t>
      </w:r>
      <w:r w:rsidRPr="00F6024F">
        <w:rPr>
          <w:rFonts w:ascii="Tahoma" w:hAnsi="Tahoma" w:cs="Tahoma"/>
          <w:spacing w:val="1"/>
          <w:sz w:val="20"/>
          <w:szCs w:val="20"/>
        </w:rPr>
        <w:t xml:space="preserve"> </w:t>
      </w:r>
      <w:r w:rsidRPr="00F6024F">
        <w:rPr>
          <w:rFonts w:ascii="Tahoma" w:hAnsi="Tahoma" w:cs="Tahoma"/>
          <w:sz w:val="20"/>
          <w:szCs w:val="20"/>
        </w:rPr>
        <w:t>απόκλιση</w:t>
      </w:r>
      <w:r w:rsidRPr="00F6024F">
        <w:rPr>
          <w:rFonts w:ascii="Tahoma" w:hAnsi="Tahoma" w:cs="Tahoma"/>
          <w:spacing w:val="-47"/>
          <w:sz w:val="20"/>
          <w:szCs w:val="20"/>
        </w:rPr>
        <w:t xml:space="preserve"> </w:t>
      </w:r>
      <w:r w:rsidRPr="00F6024F">
        <w:rPr>
          <w:rFonts w:ascii="Tahoma" w:hAnsi="Tahoma" w:cs="Tahoma"/>
          <w:sz w:val="20"/>
          <w:szCs w:val="20"/>
        </w:rPr>
        <w:t>απορρίπτονται ως</w:t>
      </w:r>
      <w:r w:rsidRPr="00F6024F">
        <w:rPr>
          <w:rFonts w:ascii="Tahoma" w:hAnsi="Tahoma" w:cs="Tahoma"/>
          <w:spacing w:val="1"/>
          <w:sz w:val="20"/>
          <w:szCs w:val="20"/>
        </w:rPr>
        <w:t xml:space="preserve"> </w:t>
      </w:r>
      <w:r w:rsidRPr="00F6024F">
        <w:rPr>
          <w:rFonts w:ascii="Tahoma" w:hAnsi="Tahoma" w:cs="Tahoma"/>
          <w:sz w:val="20"/>
          <w:szCs w:val="20"/>
        </w:rPr>
        <w:t>απαράδεκτες.</w:t>
      </w:r>
      <w:r w:rsidRPr="00F6024F">
        <w:rPr>
          <w:rFonts w:ascii="Tahoma" w:hAnsi="Tahoma" w:cs="Tahoma"/>
          <w:spacing w:val="1"/>
          <w:sz w:val="20"/>
          <w:szCs w:val="20"/>
        </w:rPr>
        <w:t xml:space="preserve"> </w:t>
      </w:r>
      <w:r w:rsidRPr="00F6024F">
        <w:rPr>
          <w:rFonts w:ascii="Tahoma" w:hAnsi="Tahoma" w:cs="Tahoma"/>
          <w:sz w:val="20"/>
          <w:szCs w:val="20"/>
        </w:rPr>
        <w:t>Ελεύθερα ράμματα</w:t>
      </w:r>
      <w:r w:rsidRPr="00F6024F">
        <w:rPr>
          <w:rFonts w:ascii="Tahoma" w:hAnsi="Tahoma" w:cs="Tahoma"/>
          <w:spacing w:val="1"/>
          <w:sz w:val="20"/>
          <w:szCs w:val="20"/>
        </w:rPr>
        <w:t xml:space="preserve"> </w:t>
      </w:r>
      <w:r w:rsidRPr="00F6024F">
        <w:rPr>
          <w:rFonts w:ascii="Tahoma" w:hAnsi="Tahoma" w:cs="Tahoma"/>
          <w:sz w:val="20"/>
          <w:szCs w:val="20"/>
        </w:rPr>
        <w:t>με μήκος</w:t>
      </w:r>
      <w:r w:rsidRPr="00F6024F">
        <w:rPr>
          <w:rFonts w:ascii="Tahoma" w:hAnsi="Tahoma" w:cs="Tahoma"/>
          <w:spacing w:val="1"/>
          <w:sz w:val="20"/>
          <w:szCs w:val="20"/>
        </w:rPr>
        <w:t xml:space="preserve"> </w:t>
      </w:r>
      <w:r w:rsidRPr="00F6024F">
        <w:rPr>
          <w:rFonts w:ascii="Tahoma" w:hAnsi="Tahoma" w:cs="Tahoma"/>
          <w:sz w:val="20"/>
          <w:szCs w:val="20"/>
        </w:rPr>
        <w:t>μεγαλύτερο από</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lastRenderedPageBreak/>
        <w:t>ζητούμενο</w:t>
      </w:r>
      <w:r w:rsidRPr="00F6024F">
        <w:rPr>
          <w:rFonts w:ascii="Tahoma" w:hAnsi="Tahoma" w:cs="Tahoma"/>
          <w:spacing w:val="1"/>
          <w:sz w:val="20"/>
          <w:szCs w:val="20"/>
        </w:rPr>
        <w:t xml:space="preserve"> </w:t>
      </w:r>
      <w:r w:rsidRPr="00F6024F">
        <w:rPr>
          <w:rFonts w:ascii="Tahoma" w:hAnsi="Tahoma" w:cs="Tahoma"/>
          <w:sz w:val="20"/>
          <w:szCs w:val="20"/>
        </w:rPr>
        <w:t>θεωρούνται</w:t>
      </w:r>
      <w:r w:rsidRPr="00F6024F">
        <w:rPr>
          <w:rFonts w:ascii="Tahoma" w:hAnsi="Tahoma" w:cs="Tahoma"/>
          <w:spacing w:val="1"/>
          <w:sz w:val="20"/>
          <w:szCs w:val="20"/>
        </w:rPr>
        <w:t xml:space="preserve"> </w:t>
      </w:r>
      <w:r w:rsidRPr="00F6024F">
        <w:rPr>
          <w:rFonts w:ascii="Tahoma" w:hAnsi="Tahoma" w:cs="Tahoma"/>
          <w:sz w:val="20"/>
          <w:szCs w:val="20"/>
        </w:rPr>
        <w:t>ως</w:t>
      </w:r>
      <w:r w:rsidRPr="00F6024F">
        <w:rPr>
          <w:rFonts w:ascii="Tahoma" w:hAnsi="Tahoma" w:cs="Tahoma"/>
          <w:spacing w:val="1"/>
          <w:sz w:val="20"/>
          <w:szCs w:val="20"/>
        </w:rPr>
        <w:t xml:space="preserve"> </w:t>
      </w:r>
      <w:r w:rsidRPr="00F6024F">
        <w:rPr>
          <w:rFonts w:ascii="Tahoma" w:hAnsi="Tahoma" w:cs="Tahoma"/>
          <w:sz w:val="20"/>
          <w:szCs w:val="20"/>
        </w:rPr>
        <w:t>συμμορφούμενα</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απορρίπτονται</w:t>
      </w:r>
      <w:r w:rsidRPr="00F6024F">
        <w:rPr>
          <w:rFonts w:ascii="Tahoma" w:hAnsi="Tahoma" w:cs="Tahoma"/>
          <w:spacing w:val="1"/>
          <w:sz w:val="20"/>
          <w:szCs w:val="20"/>
        </w:rPr>
        <w:t xml:space="preserve"> </w:t>
      </w:r>
      <w:r w:rsidRPr="00F6024F">
        <w:rPr>
          <w:rFonts w:ascii="Tahoma" w:hAnsi="Tahoma" w:cs="Tahoma"/>
          <w:sz w:val="20"/>
          <w:szCs w:val="20"/>
        </w:rPr>
        <w:t>χωρίς</w:t>
      </w:r>
      <w:r w:rsidRPr="00F6024F">
        <w:rPr>
          <w:rFonts w:ascii="Tahoma" w:hAnsi="Tahoma" w:cs="Tahoma"/>
          <w:spacing w:val="1"/>
          <w:sz w:val="20"/>
          <w:szCs w:val="20"/>
        </w:rPr>
        <w:t xml:space="preserve"> </w:t>
      </w:r>
      <w:r w:rsidRPr="00F6024F">
        <w:rPr>
          <w:rFonts w:ascii="Tahoma" w:hAnsi="Tahoma" w:cs="Tahoma"/>
          <w:sz w:val="20"/>
          <w:szCs w:val="20"/>
        </w:rPr>
        <w:t>αυτό</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αποτελεί</w:t>
      </w:r>
      <w:r w:rsidRPr="00F6024F">
        <w:rPr>
          <w:rFonts w:ascii="Tahoma" w:hAnsi="Tahoma" w:cs="Tahoma"/>
          <w:spacing w:val="1"/>
          <w:sz w:val="20"/>
          <w:szCs w:val="20"/>
        </w:rPr>
        <w:t xml:space="preserve"> </w:t>
      </w:r>
      <w:r w:rsidRPr="00F6024F">
        <w:rPr>
          <w:rFonts w:ascii="Tahoma" w:hAnsi="Tahoma" w:cs="Tahoma"/>
          <w:sz w:val="20"/>
          <w:szCs w:val="20"/>
        </w:rPr>
        <w:t>κριτήριο</w:t>
      </w:r>
      <w:r w:rsidRPr="00F6024F">
        <w:rPr>
          <w:rFonts w:ascii="Tahoma" w:hAnsi="Tahoma" w:cs="Tahoma"/>
          <w:spacing w:val="1"/>
          <w:sz w:val="20"/>
          <w:szCs w:val="20"/>
        </w:rPr>
        <w:t xml:space="preserve"> </w:t>
      </w:r>
      <w:r w:rsidRPr="00F6024F">
        <w:rPr>
          <w:rFonts w:ascii="Tahoma" w:hAnsi="Tahoma" w:cs="Tahoma"/>
          <w:sz w:val="20"/>
          <w:szCs w:val="20"/>
        </w:rPr>
        <w:t>προτιμήσεως.</w:t>
      </w:r>
    </w:p>
    <w:p w:rsidR="00F6024F" w:rsidRPr="00F6024F" w:rsidRDefault="00F6024F" w:rsidP="00F6024F">
      <w:pPr>
        <w:pStyle w:val="a4"/>
        <w:widowControl w:val="0"/>
        <w:numPr>
          <w:ilvl w:val="0"/>
          <w:numId w:val="12"/>
        </w:numPr>
        <w:tabs>
          <w:tab w:val="left" w:pos="541"/>
        </w:tabs>
        <w:autoSpaceDE w:val="0"/>
        <w:autoSpaceDN w:val="0"/>
        <w:spacing w:before="120" w:after="0"/>
        <w:ind w:left="540" w:right="892" w:hanging="428"/>
        <w:contextualSpacing w:val="0"/>
        <w:jc w:val="both"/>
        <w:rPr>
          <w:rFonts w:ascii="Tahoma" w:hAnsi="Tahoma" w:cs="Tahoma"/>
          <w:sz w:val="20"/>
          <w:szCs w:val="20"/>
        </w:rPr>
      </w:pPr>
      <w:r w:rsidRPr="00F6024F">
        <w:rPr>
          <w:rFonts w:ascii="Tahoma" w:hAnsi="Tahoma" w:cs="Tahoma"/>
          <w:sz w:val="20"/>
          <w:szCs w:val="20"/>
        </w:rPr>
        <w:t>Στα προσφερόμενα ράμματα με βελόνη, οι βελόνες πρέπει να είναι τρυπανισμένου οπισθίου</w:t>
      </w:r>
      <w:r w:rsidRPr="00F6024F">
        <w:rPr>
          <w:rFonts w:ascii="Tahoma" w:hAnsi="Tahoma" w:cs="Tahoma"/>
          <w:spacing w:val="1"/>
          <w:sz w:val="20"/>
          <w:szCs w:val="20"/>
        </w:rPr>
        <w:t xml:space="preserve"> </w:t>
      </w:r>
      <w:r w:rsidRPr="00F6024F">
        <w:rPr>
          <w:rFonts w:ascii="Tahoma" w:hAnsi="Tahoma" w:cs="Tahoma"/>
          <w:sz w:val="20"/>
          <w:szCs w:val="20"/>
        </w:rPr>
        <w:t>άκρου (βελόνες στις οποίες η συγκράτηση του νήματος γίνεται με είσοδο του σε οπή στο οπίσθιο</w:t>
      </w:r>
      <w:r w:rsidRPr="00F6024F">
        <w:rPr>
          <w:rFonts w:ascii="Tahoma" w:hAnsi="Tahoma" w:cs="Tahoma"/>
          <w:spacing w:val="1"/>
          <w:sz w:val="20"/>
          <w:szCs w:val="20"/>
        </w:rPr>
        <w:t xml:space="preserve"> </w:t>
      </w:r>
      <w:r w:rsidRPr="00F6024F">
        <w:rPr>
          <w:rFonts w:ascii="Tahoma" w:hAnsi="Tahoma" w:cs="Tahoma"/>
          <w:sz w:val="20"/>
          <w:szCs w:val="20"/>
        </w:rPr>
        <w:t>τμήμα της βελόνης και μηχανική σύσφιξη). Ράμματα με βελόνες που διαθέτουν οπίσθιο άκρο</w:t>
      </w:r>
      <w:r w:rsidRPr="00F6024F">
        <w:rPr>
          <w:rFonts w:ascii="Tahoma" w:hAnsi="Tahoma" w:cs="Tahoma"/>
          <w:spacing w:val="1"/>
          <w:sz w:val="20"/>
          <w:szCs w:val="20"/>
        </w:rPr>
        <w:t xml:space="preserve"> </w:t>
      </w:r>
      <w:r w:rsidRPr="00F6024F">
        <w:rPr>
          <w:rFonts w:ascii="Tahoma" w:hAnsi="Tahoma" w:cs="Tahoma"/>
          <w:sz w:val="20"/>
          <w:szCs w:val="20"/>
        </w:rPr>
        <w:t>ανοικτού τύπου (βελόνες στις οποίες η συγκράτηση του νήματος γίνεται με εγκλωβισμό εντός</w:t>
      </w:r>
      <w:r w:rsidRPr="00F6024F">
        <w:rPr>
          <w:rFonts w:ascii="Tahoma" w:hAnsi="Tahoma" w:cs="Tahoma"/>
          <w:spacing w:val="1"/>
          <w:sz w:val="20"/>
          <w:szCs w:val="20"/>
        </w:rPr>
        <w:t xml:space="preserve"> </w:t>
      </w:r>
      <w:r w:rsidRPr="00F6024F">
        <w:rPr>
          <w:rFonts w:ascii="Tahoma" w:hAnsi="Tahoma" w:cs="Tahoma"/>
          <w:sz w:val="20"/>
          <w:szCs w:val="20"/>
        </w:rPr>
        <w:t>αναδιπλούμενου</w:t>
      </w:r>
      <w:r w:rsidRPr="00F6024F">
        <w:rPr>
          <w:rFonts w:ascii="Tahoma" w:hAnsi="Tahoma" w:cs="Tahoma"/>
          <w:spacing w:val="-4"/>
          <w:sz w:val="20"/>
          <w:szCs w:val="20"/>
        </w:rPr>
        <w:t xml:space="preserve"> </w:t>
      </w:r>
      <w:r w:rsidRPr="00F6024F">
        <w:rPr>
          <w:rFonts w:ascii="Tahoma" w:hAnsi="Tahoma" w:cs="Tahoma"/>
          <w:sz w:val="20"/>
          <w:szCs w:val="20"/>
        </w:rPr>
        <w:t>πεπλατυσμένου άκρου),</w:t>
      </w:r>
      <w:r w:rsidRPr="00F6024F">
        <w:rPr>
          <w:rFonts w:ascii="Tahoma" w:hAnsi="Tahoma" w:cs="Tahoma"/>
          <w:spacing w:val="-3"/>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απορρίπτονται</w:t>
      </w:r>
      <w:r w:rsidRPr="00F6024F">
        <w:rPr>
          <w:rFonts w:ascii="Tahoma" w:hAnsi="Tahoma" w:cs="Tahoma"/>
          <w:spacing w:val="-3"/>
          <w:sz w:val="20"/>
          <w:szCs w:val="20"/>
        </w:rPr>
        <w:t xml:space="preserve"> </w:t>
      </w:r>
      <w:r w:rsidRPr="00F6024F">
        <w:rPr>
          <w:rFonts w:ascii="Tahoma" w:hAnsi="Tahoma" w:cs="Tahoma"/>
          <w:sz w:val="20"/>
          <w:szCs w:val="20"/>
        </w:rPr>
        <w:t>ως</w:t>
      </w:r>
      <w:r w:rsidRPr="00F6024F">
        <w:rPr>
          <w:rFonts w:ascii="Tahoma" w:hAnsi="Tahoma" w:cs="Tahoma"/>
          <w:spacing w:val="-3"/>
          <w:sz w:val="20"/>
          <w:szCs w:val="20"/>
        </w:rPr>
        <w:t xml:space="preserve"> </w:t>
      </w:r>
      <w:r w:rsidRPr="00F6024F">
        <w:rPr>
          <w:rFonts w:ascii="Tahoma" w:hAnsi="Tahoma" w:cs="Tahoma"/>
          <w:sz w:val="20"/>
          <w:szCs w:val="20"/>
        </w:rPr>
        <w:t>απαράδεκτα</w:t>
      </w:r>
      <w:r w:rsidRPr="00F6024F">
        <w:rPr>
          <w:rFonts w:ascii="Tahoma" w:hAnsi="Tahoma" w:cs="Tahoma"/>
          <w:spacing w:val="-4"/>
          <w:sz w:val="20"/>
          <w:szCs w:val="20"/>
        </w:rPr>
        <w:t xml:space="preserve"> </w:t>
      </w:r>
      <w:r w:rsidRPr="00F6024F">
        <w:rPr>
          <w:rFonts w:ascii="Tahoma" w:hAnsi="Tahoma" w:cs="Tahoma"/>
          <w:sz w:val="20"/>
          <w:szCs w:val="20"/>
        </w:rPr>
        <w:t>στις</w:t>
      </w:r>
      <w:r w:rsidRPr="00F6024F">
        <w:rPr>
          <w:rFonts w:ascii="Tahoma" w:hAnsi="Tahoma" w:cs="Tahoma"/>
          <w:spacing w:val="-2"/>
          <w:sz w:val="20"/>
          <w:szCs w:val="20"/>
        </w:rPr>
        <w:t xml:space="preserve"> </w:t>
      </w:r>
      <w:r w:rsidRPr="00F6024F">
        <w:rPr>
          <w:rFonts w:ascii="Tahoma" w:hAnsi="Tahoma" w:cs="Tahoma"/>
          <w:sz w:val="20"/>
          <w:szCs w:val="20"/>
        </w:rPr>
        <w:t>κατηγορίες.</w:t>
      </w:r>
    </w:p>
    <w:p w:rsidR="00F6024F" w:rsidRPr="00F6024F" w:rsidRDefault="00F6024F" w:rsidP="00F6024F">
      <w:pPr>
        <w:pStyle w:val="a4"/>
        <w:widowControl w:val="0"/>
        <w:numPr>
          <w:ilvl w:val="0"/>
          <w:numId w:val="12"/>
        </w:numPr>
        <w:tabs>
          <w:tab w:val="left" w:pos="541"/>
        </w:tabs>
        <w:autoSpaceDE w:val="0"/>
        <w:autoSpaceDN w:val="0"/>
        <w:spacing w:before="122" w:after="0"/>
        <w:ind w:left="540" w:right="894" w:hanging="428"/>
        <w:contextualSpacing w:val="0"/>
        <w:jc w:val="both"/>
        <w:rPr>
          <w:rFonts w:ascii="Tahoma" w:hAnsi="Tahoma" w:cs="Tahoma"/>
          <w:sz w:val="20"/>
          <w:szCs w:val="20"/>
        </w:rPr>
      </w:pP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ράμματα</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σχέση</w:t>
      </w:r>
      <w:r w:rsidRPr="00F6024F">
        <w:rPr>
          <w:rFonts w:ascii="Tahoma" w:hAnsi="Tahoma" w:cs="Tahoma"/>
          <w:spacing w:val="1"/>
          <w:sz w:val="20"/>
          <w:szCs w:val="20"/>
        </w:rPr>
        <w:t xml:space="preserve"> </w:t>
      </w:r>
      <w:r w:rsidRPr="00F6024F">
        <w:rPr>
          <w:rFonts w:ascii="Tahoma" w:hAnsi="Tahoma" w:cs="Tahoma"/>
          <w:sz w:val="20"/>
          <w:szCs w:val="20"/>
        </w:rPr>
        <w:t>διαμέτρου</w:t>
      </w:r>
      <w:r w:rsidRPr="00F6024F">
        <w:rPr>
          <w:rFonts w:ascii="Tahoma" w:hAnsi="Tahoma" w:cs="Tahoma"/>
          <w:spacing w:val="1"/>
          <w:sz w:val="20"/>
          <w:szCs w:val="20"/>
        </w:rPr>
        <w:t xml:space="preserve"> </w:t>
      </w:r>
      <w:r w:rsidRPr="00F6024F">
        <w:rPr>
          <w:rFonts w:ascii="Tahoma" w:hAnsi="Tahoma" w:cs="Tahoma"/>
          <w:sz w:val="20"/>
          <w:szCs w:val="20"/>
        </w:rPr>
        <w:t>βελόνας-νήματος</w:t>
      </w:r>
      <w:r w:rsidRPr="00F6024F">
        <w:rPr>
          <w:rFonts w:ascii="Tahoma" w:hAnsi="Tahoma" w:cs="Tahoma"/>
          <w:spacing w:val="1"/>
          <w:sz w:val="20"/>
          <w:szCs w:val="20"/>
        </w:rPr>
        <w:t xml:space="preserve"> </w:t>
      </w:r>
      <w:r w:rsidRPr="00F6024F">
        <w:rPr>
          <w:rFonts w:ascii="Tahoma" w:hAnsi="Tahoma" w:cs="Tahoma"/>
          <w:sz w:val="20"/>
          <w:szCs w:val="20"/>
        </w:rPr>
        <w:t>1:1,</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αποφυγή</w:t>
      </w:r>
      <w:r w:rsidRPr="00F6024F">
        <w:rPr>
          <w:rFonts w:ascii="Tahoma" w:hAnsi="Tahoma" w:cs="Tahoma"/>
          <w:spacing w:val="1"/>
          <w:sz w:val="20"/>
          <w:szCs w:val="20"/>
        </w:rPr>
        <w:t xml:space="preserve"> </w:t>
      </w:r>
      <w:r w:rsidRPr="00F6024F">
        <w:rPr>
          <w:rFonts w:ascii="Tahoma" w:hAnsi="Tahoma" w:cs="Tahoma"/>
          <w:sz w:val="20"/>
          <w:szCs w:val="20"/>
        </w:rPr>
        <w:t>διαφυγών</w:t>
      </w:r>
      <w:r w:rsidRPr="00F6024F">
        <w:rPr>
          <w:rFonts w:ascii="Tahoma" w:hAnsi="Tahoma" w:cs="Tahoma"/>
          <w:spacing w:val="1"/>
          <w:sz w:val="20"/>
          <w:szCs w:val="20"/>
        </w:rPr>
        <w:t xml:space="preserve"> </w:t>
      </w:r>
      <w:r w:rsidRPr="00F6024F">
        <w:rPr>
          <w:rFonts w:ascii="Tahoma" w:hAnsi="Tahoma" w:cs="Tahoma"/>
          <w:sz w:val="20"/>
          <w:szCs w:val="20"/>
        </w:rPr>
        <w:t>μετά</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47"/>
          <w:sz w:val="20"/>
          <w:szCs w:val="20"/>
        </w:rPr>
        <w:t xml:space="preserve"> </w:t>
      </w:r>
      <w:r w:rsidRPr="00F6024F">
        <w:rPr>
          <w:rFonts w:ascii="Tahoma" w:hAnsi="Tahoma" w:cs="Tahoma"/>
          <w:sz w:val="20"/>
          <w:szCs w:val="20"/>
        </w:rPr>
        <w:t>πέρασμα</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νήματος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βελόνης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αγγεία,</w:t>
      </w:r>
      <w:r w:rsidRPr="00F6024F">
        <w:rPr>
          <w:rFonts w:ascii="Tahoma" w:hAnsi="Tahoma" w:cs="Tahoma"/>
          <w:spacing w:val="1"/>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γίνουν</w:t>
      </w:r>
      <w:r w:rsidRPr="00F6024F">
        <w:rPr>
          <w:rFonts w:ascii="Tahoma" w:hAnsi="Tahoma" w:cs="Tahoma"/>
          <w:spacing w:val="1"/>
          <w:sz w:val="20"/>
          <w:szCs w:val="20"/>
        </w:rPr>
        <w:t xml:space="preserve"> </w:t>
      </w:r>
      <w:r w:rsidRPr="00F6024F">
        <w:rPr>
          <w:rFonts w:ascii="Tahoma" w:hAnsi="Tahoma" w:cs="Tahoma"/>
          <w:sz w:val="20"/>
          <w:szCs w:val="20"/>
        </w:rPr>
        <w:t>αποδεκτά</w:t>
      </w:r>
      <w:r w:rsidRPr="00F6024F">
        <w:rPr>
          <w:rFonts w:ascii="Tahoma" w:hAnsi="Tahoma" w:cs="Tahoma"/>
          <w:spacing w:val="1"/>
          <w:sz w:val="20"/>
          <w:szCs w:val="20"/>
        </w:rPr>
        <w:t xml:space="preserve"> </w:t>
      </w:r>
      <w:r w:rsidRPr="00F6024F">
        <w:rPr>
          <w:rFonts w:ascii="Tahoma" w:hAnsi="Tahoma" w:cs="Tahoma"/>
          <w:sz w:val="20"/>
          <w:szCs w:val="20"/>
        </w:rPr>
        <w:t>όπου</w:t>
      </w:r>
      <w:r w:rsidRPr="00F6024F">
        <w:rPr>
          <w:rFonts w:ascii="Tahoma" w:hAnsi="Tahoma" w:cs="Tahoma"/>
          <w:spacing w:val="1"/>
          <w:sz w:val="20"/>
          <w:szCs w:val="20"/>
        </w:rPr>
        <w:t xml:space="preserve"> </w:t>
      </w:r>
      <w:r w:rsidRPr="00F6024F">
        <w:rPr>
          <w:rFonts w:ascii="Tahoma" w:hAnsi="Tahoma" w:cs="Tahoma"/>
          <w:sz w:val="20"/>
          <w:szCs w:val="20"/>
        </w:rPr>
        <w:t>κρίνεται</w:t>
      </w:r>
      <w:r w:rsidRPr="00F6024F">
        <w:rPr>
          <w:rFonts w:ascii="Tahoma" w:hAnsi="Tahoma" w:cs="Tahoma"/>
          <w:spacing w:val="1"/>
          <w:sz w:val="20"/>
          <w:szCs w:val="20"/>
        </w:rPr>
        <w:t xml:space="preserve"> </w:t>
      </w:r>
      <w:r w:rsidRPr="00F6024F">
        <w:rPr>
          <w:rFonts w:ascii="Tahoma" w:hAnsi="Tahoma" w:cs="Tahoma"/>
          <w:sz w:val="20"/>
          <w:szCs w:val="20"/>
        </w:rPr>
        <w:t>απαραίτητο</w:t>
      </w:r>
      <w:r w:rsidRPr="00F6024F">
        <w:rPr>
          <w:rFonts w:ascii="Tahoma" w:hAnsi="Tahoma" w:cs="Tahoma"/>
          <w:spacing w:val="-2"/>
          <w:sz w:val="20"/>
          <w:szCs w:val="20"/>
        </w:rPr>
        <w:t xml:space="preserve"> </w:t>
      </w:r>
      <w:r w:rsidRPr="00F6024F">
        <w:rPr>
          <w:rFonts w:ascii="Tahoma" w:hAnsi="Tahoma" w:cs="Tahoma"/>
          <w:sz w:val="20"/>
          <w:szCs w:val="20"/>
        </w:rPr>
        <w:t>και περιγράφονται</w:t>
      </w:r>
      <w:r w:rsidRPr="00F6024F">
        <w:rPr>
          <w:rFonts w:ascii="Tahoma" w:hAnsi="Tahoma" w:cs="Tahoma"/>
          <w:spacing w:val="-2"/>
          <w:sz w:val="20"/>
          <w:szCs w:val="20"/>
        </w:rPr>
        <w:t xml:space="preserve"> </w:t>
      </w:r>
      <w:r w:rsidRPr="00F6024F">
        <w:rPr>
          <w:rFonts w:ascii="Tahoma" w:hAnsi="Tahoma" w:cs="Tahoma"/>
          <w:sz w:val="20"/>
          <w:szCs w:val="20"/>
        </w:rPr>
        <w:t>στον</w:t>
      </w:r>
      <w:r w:rsidRPr="00F6024F">
        <w:rPr>
          <w:rFonts w:ascii="Tahoma" w:hAnsi="Tahoma" w:cs="Tahoma"/>
          <w:spacing w:val="-1"/>
          <w:sz w:val="20"/>
          <w:szCs w:val="20"/>
        </w:rPr>
        <w:t xml:space="preserve"> </w:t>
      </w:r>
      <w:r w:rsidRPr="00F6024F">
        <w:rPr>
          <w:rFonts w:ascii="Tahoma" w:hAnsi="Tahoma" w:cs="Tahoma"/>
          <w:sz w:val="20"/>
          <w:szCs w:val="20"/>
        </w:rPr>
        <w:t>σχετικό</w:t>
      </w:r>
      <w:r w:rsidRPr="00F6024F">
        <w:rPr>
          <w:rFonts w:ascii="Tahoma" w:hAnsi="Tahoma" w:cs="Tahoma"/>
          <w:spacing w:val="1"/>
          <w:sz w:val="20"/>
          <w:szCs w:val="20"/>
        </w:rPr>
        <w:t xml:space="preserve"> </w:t>
      </w:r>
      <w:r w:rsidRPr="00F6024F">
        <w:rPr>
          <w:rFonts w:ascii="Tahoma" w:hAnsi="Tahoma" w:cs="Tahoma"/>
          <w:sz w:val="20"/>
          <w:szCs w:val="20"/>
        </w:rPr>
        <w:t>πίνακα</w:t>
      </w:r>
      <w:r w:rsidRPr="00F6024F">
        <w:rPr>
          <w:rFonts w:ascii="Tahoma" w:hAnsi="Tahoma" w:cs="Tahoma"/>
          <w:spacing w:val="-4"/>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προδιαγραφών.</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41"/>
        </w:tabs>
        <w:autoSpaceDE w:val="0"/>
        <w:autoSpaceDN w:val="0"/>
        <w:spacing w:before="33" w:after="0"/>
        <w:ind w:left="540" w:right="894" w:hanging="428"/>
        <w:contextualSpacing w:val="0"/>
        <w:jc w:val="both"/>
        <w:rPr>
          <w:rFonts w:ascii="Tahoma" w:hAnsi="Tahoma" w:cs="Tahoma"/>
          <w:sz w:val="20"/>
          <w:szCs w:val="20"/>
        </w:rPr>
      </w:pPr>
      <w:r w:rsidRPr="00F6024F">
        <w:rPr>
          <w:rFonts w:ascii="Tahoma" w:hAnsi="Tahoma" w:cs="Tahoma"/>
          <w:sz w:val="20"/>
          <w:szCs w:val="20"/>
        </w:rPr>
        <w:t>Το χρώμα των χειρουργικών ραμμάτων, είτε αυτά είναι ράμματα με προσαρμοσμένη βελόνη, είτε</w:t>
      </w:r>
      <w:r w:rsidRPr="00F6024F">
        <w:rPr>
          <w:rFonts w:ascii="Tahoma" w:hAnsi="Tahoma" w:cs="Tahoma"/>
          <w:spacing w:val="1"/>
          <w:sz w:val="20"/>
          <w:szCs w:val="20"/>
        </w:rPr>
        <w:t xml:space="preserve"> </w:t>
      </w:r>
      <w:r w:rsidRPr="00F6024F">
        <w:rPr>
          <w:rFonts w:ascii="Tahoma" w:hAnsi="Tahoma" w:cs="Tahoma"/>
          <w:sz w:val="20"/>
          <w:szCs w:val="20"/>
        </w:rPr>
        <w:t>ελεύθερα</w:t>
      </w:r>
      <w:r w:rsidRPr="00F6024F">
        <w:rPr>
          <w:rFonts w:ascii="Tahoma" w:hAnsi="Tahoma" w:cs="Tahoma"/>
          <w:spacing w:val="1"/>
          <w:sz w:val="20"/>
          <w:szCs w:val="20"/>
        </w:rPr>
        <w:t xml:space="preserve"> </w:t>
      </w:r>
      <w:r w:rsidRPr="00F6024F">
        <w:rPr>
          <w:rFonts w:ascii="Tahoma" w:hAnsi="Tahoma" w:cs="Tahoma"/>
          <w:sz w:val="20"/>
          <w:szCs w:val="20"/>
        </w:rPr>
        <w:t>(απολινώσεις),</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αξιολογείται</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αποτελεί</w:t>
      </w:r>
      <w:r w:rsidRPr="00F6024F">
        <w:rPr>
          <w:rFonts w:ascii="Tahoma" w:hAnsi="Tahoma" w:cs="Tahoma"/>
          <w:spacing w:val="1"/>
          <w:sz w:val="20"/>
          <w:szCs w:val="20"/>
        </w:rPr>
        <w:t xml:space="preserve"> </w:t>
      </w:r>
      <w:r w:rsidRPr="00F6024F">
        <w:rPr>
          <w:rFonts w:ascii="Tahoma" w:hAnsi="Tahoma" w:cs="Tahoma"/>
          <w:sz w:val="20"/>
          <w:szCs w:val="20"/>
        </w:rPr>
        <w:t>κριτήριο</w:t>
      </w:r>
      <w:r w:rsidRPr="00F6024F">
        <w:rPr>
          <w:rFonts w:ascii="Tahoma" w:hAnsi="Tahoma" w:cs="Tahoma"/>
          <w:spacing w:val="1"/>
          <w:sz w:val="20"/>
          <w:szCs w:val="20"/>
        </w:rPr>
        <w:t xml:space="preserve"> </w:t>
      </w:r>
      <w:r w:rsidRPr="00F6024F">
        <w:rPr>
          <w:rFonts w:ascii="Tahoma" w:hAnsi="Tahoma" w:cs="Tahoma"/>
          <w:sz w:val="20"/>
          <w:szCs w:val="20"/>
        </w:rPr>
        <w:t>ειδικής</w:t>
      </w:r>
      <w:r w:rsidRPr="00F6024F">
        <w:rPr>
          <w:rFonts w:ascii="Tahoma" w:hAnsi="Tahoma" w:cs="Tahoma"/>
          <w:spacing w:val="1"/>
          <w:sz w:val="20"/>
          <w:szCs w:val="20"/>
        </w:rPr>
        <w:t xml:space="preserve"> </w:t>
      </w:r>
      <w:r w:rsidRPr="00F6024F">
        <w:rPr>
          <w:rFonts w:ascii="Tahoma" w:hAnsi="Tahoma" w:cs="Tahoma"/>
          <w:sz w:val="20"/>
          <w:szCs w:val="20"/>
        </w:rPr>
        <w:t>προτίμησης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απόρριψης,</w:t>
      </w:r>
      <w:r w:rsidRPr="00F6024F">
        <w:rPr>
          <w:rFonts w:ascii="Tahoma" w:hAnsi="Tahoma" w:cs="Tahoma"/>
          <w:spacing w:val="-1"/>
          <w:sz w:val="20"/>
          <w:szCs w:val="20"/>
        </w:rPr>
        <w:t xml:space="preserve"> </w:t>
      </w:r>
      <w:r w:rsidRPr="00F6024F">
        <w:rPr>
          <w:rFonts w:ascii="Tahoma" w:hAnsi="Tahoma" w:cs="Tahoma"/>
          <w:sz w:val="20"/>
          <w:szCs w:val="20"/>
        </w:rPr>
        <w:t>εκτός</w:t>
      </w:r>
      <w:r w:rsidRPr="00F6024F">
        <w:rPr>
          <w:rFonts w:ascii="Tahoma" w:hAnsi="Tahoma" w:cs="Tahoma"/>
          <w:spacing w:val="-2"/>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διαφανών</w:t>
      </w:r>
      <w:r w:rsidRPr="00F6024F">
        <w:rPr>
          <w:rFonts w:ascii="Tahoma" w:hAnsi="Tahoma" w:cs="Tahoma"/>
          <w:spacing w:val="-1"/>
          <w:sz w:val="20"/>
          <w:szCs w:val="20"/>
        </w:rPr>
        <w:t xml:space="preserve"> </w:t>
      </w:r>
      <w:r w:rsidRPr="00F6024F">
        <w:rPr>
          <w:rFonts w:ascii="Tahoma" w:hAnsi="Tahoma" w:cs="Tahoma"/>
          <w:sz w:val="20"/>
          <w:szCs w:val="20"/>
        </w:rPr>
        <w:t>ραμμάτων.</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1" w:after="0" w:line="273" w:lineRule="auto"/>
        <w:ind w:right="894"/>
        <w:contextualSpacing w:val="0"/>
        <w:jc w:val="both"/>
        <w:rPr>
          <w:rFonts w:ascii="Tahoma" w:hAnsi="Tahoma" w:cs="Tahoma"/>
          <w:sz w:val="20"/>
          <w:szCs w:val="20"/>
        </w:rPr>
      </w:pPr>
      <w:r w:rsidRPr="00F6024F">
        <w:rPr>
          <w:rFonts w:ascii="Tahoma" w:hAnsi="Tahoma" w:cs="Tahoma"/>
          <w:sz w:val="20"/>
          <w:szCs w:val="20"/>
        </w:rPr>
        <w:t>Το</w:t>
      </w:r>
      <w:r w:rsidRPr="00F6024F">
        <w:rPr>
          <w:rFonts w:ascii="Tahoma" w:hAnsi="Tahoma" w:cs="Tahoma"/>
          <w:spacing w:val="15"/>
          <w:sz w:val="20"/>
          <w:szCs w:val="20"/>
        </w:rPr>
        <w:t xml:space="preserve"> </w:t>
      </w:r>
      <w:r w:rsidRPr="00F6024F">
        <w:rPr>
          <w:rFonts w:ascii="Tahoma" w:hAnsi="Tahoma" w:cs="Tahoma"/>
          <w:sz w:val="20"/>
          <w:szCs w:val="20"/>
        </w:rPr>
        <w:t>μήκος</w:t>
      </w:r>
      <w:r w:rsidRPr="00F6024F">
        <w:rPr>
          <w:rFonts w:ascii="Tahoma" w:hAnsi="Tahoma" w:cs="Tahoma"/>
          <w:spacing w:val="14"/>
          <w:sz w:val="20"/>
          <w:szCs w:val="20"/>
        </w:rPr>
        <w:t xml:space="preserve"> </w:t>
      </w:r>
      <w:r w:rsidRPr="00F6024F">
        <w:rPr>
          <w:rFonts w:ascii="Tahoma" w:hAnsi="Tahoma" w:cs="Tahoma"/>
          <w:sz w:val="20"/>
          <w:szCs w:val="20"/>
        </w:rPr>
        <w:t>των</w:t>
      </w:r>
      <w:r w:rsidRPr="00F6024F">
        <w:rPr>
          <w:rFonts w:ascii="Tahoma" w:hAnsi="Tahoma" w:cs="Tahoma"/>
          <w:spacing w:val="16"/>
          <w:sz w:val="20"/>
          <w:szCs w:val="20"/>
        </w:rPr>
        <w:t xml:space="preserve"> </w:t>
      </w:r>
      <w:r w:rsidRPr="00F6024F">
        <w:rPr>
          <w:rFonts w:ascii="Tahoma" w:hAnsi="Tahoma" w:cs="Tahoma"/>
          <w:sz w:val="20"/>
          <w:szCs w:val="20"/>
        </w:rPr>
        <w:t>προσφερόμενων</w:t>
      </w:r>
      <w:r w:rsidRPr="00F6024F">
        <w:rPr>
          <w:rFonts w:ascii="Tahoma" w:hAnsi="Tahoma" w:cs="Tahoma"/>
          <w:spacing w:val="15"/>
          <w:sz w:val="20"/>
          <w:szCs w:val="20"/>
        </w:rPr>
        <w:t xml:space="preserve"> </w:t>
      </w:r>
      <w:r w:rsidRPr="00F6024F">
        <w:rPr>
          <w:rFonts w:ascii="Tahoma" w:hAnsi="Tahoma" w:cs="Tahoma"/>
          <w:sz w:val="20"/>
          <w:szCs w:val="20"/>
        </w:rPr>
        <w:t>βελονών</w:t>
      </w:r>
      <w:r w:rsidRPr="00F6024F">
        <w:rPr>
          <w:rFonts w:ascii="Tahoma" w:hAnsi="Tahoma" w:cs="Tahoma"/>
          <w:spacing w:val="12"/>
          <w:sz w:val="20"/>
          <w:szCs w:val="20"/>
        </w:rPr>
        <w:t xml:space="preserve"> </w:t>
      </w:r>
      <w:r w:rsidRPr="00F6024F">
        <w:rPr>
          <w:rFonts w:ascii="Tahoma" w:hAnsi="Tahoma" w:cs="Tahoma"/>
          <w:sz w:val="20"/>
          <w:szCs w:val="20"/>
        </w:rPr>
        <w:t>μπορεί</w:t>
      </w:r>
      <w:r w:rsidRPr="00F6024F">
        <w:rPr>
          <w:rFonts w:ascii="Tahoma" w:hAnsi="Tahoma" w:cs="Tahoma"/>
          <w:spacing w:val="17"/>
          <w:sz w:val="20"/>
          <w:szCs w:val="20"/>
        </w:rPr>
        <w:t xml:space="preserve"> </w:t>
      </w:r>
      <w:r w:rsidRPr="00F6024F">
        <w:rPr>
          <w:rFonts w:ascii="Tahoma" w:hAnsi="Tahoma" w:cs="Tahoma"/>
          <w:sz w:val="20"/>
          <w:szCs w:val="20"/>
        </w:rPr>
        <w:t>να</w:t>
      </w:r>
      <w:r w:rsidRPr="00F6024F">
        <w:rPr>
          <w:rFonts w:ascii="Tahoma" w:hAnsi="Tahoma" w:cs="Tahoma"/>
          <w:spacing w:val="13"/>
          <w:sz w:val="20"/>
          <w:szCs w:val="20"/>
        </w:rPr>
        <w:t xml:space="preserve"> </w:t>
      </w:r>
      <w:r w:rsidRPr="00F6024F">
        <w:rPr>
          <w:rFonts w:ascii="Tahoma" w:hAnsi="Tahoma" w:cs="Tahoma"/>
          <w:sz w:val="20"/>
          <w:szCs w:val="20"/>
        </w:rPr>
        <w:t>είναι</w:t>
      </w:r>
      <w:r w:rsidRPr="00F6024F">
        <w:rPr>
          <w:rFonts w:ascii="Tahoma" w:hAnsi="Tahoma" w:cs="Tahoma"/>
          <w:spacing w:val="16"/>
          <w:sz w:val="20"/>
          <w:szCs w:val="20"/>
        </w:rPr>
        <w:t xml:space="preserve"> </w:t>
      </w:r>
      <w:r w:rsidRPr="00F6024F">
        <w:rPr>
          <w:rFonts w:ascii="Tahoma" w:hAnsi="Tahoma" w:cs="Tahoma"/>
          <w:sz w:val="20"/>
          <w:szCs w:val="20"/>
        </w:rPr>
        <w:t>έως</w:t>
      </w:r>
      <w:r w:rsidRPr="00F6024F">
        <w:rPr>
          <w:rFonts w:ascii="Tahoma" w:hAnsi="Tahoma" w:cs="Tahoma"/>
          <w:spacing w:val="17"/>
          <w:sz w:val="20"/>
          <w:szCs w:val="20"/>
        </w:rPr>
        <w:t xml:space="preserve"> </w:t>
      </w:r>
      <w:r w:rsidRPr="00F6024F">
        <w:rPr>
          <w:rFonts w:ascii="Tahoma" w:hAnsi="Tahoma" w:cs="Tahoma"/>
          <w:sz w:val="20"/>
          <w:szCs w:val="20"/>
        </w:rPr>
        <w:t>2</w:t>
      </w:r>
      <w:r w:rsidRPr="00F6024F">
        <w:rPr>
          <w:rFonts w:ascii="Tahoma" w:hAnsi="Tahoma" w:cs="Tahoma"/>
          <w:spacing w:val="14"/>
          <w:sz w:val="20"/>
          <w:szCs w:val="20"/>
        </w:rPr>
        <w:t xml:space="preserve"> </w:t>
      </w:r>
      <w:r w:rsidRPr="00F6024F">
        <w:rPr>
          <w:rFonts w:ascii="Tahoma" w:hAnsi="Tahoma" w:cs="Tahoma"/>
          <w:sz w:val="20"/>
          <w:szCs w:val="20"/>
        </w:rPr>
        <w:t>χιλ.</w:t>
      </w:r>
      <w:r w:rsidRPr="00F6024F">
        <w:rPr>
          <w:rFonts w:ascii="Tahoma" w:hAnsi="Tahoma" w:cs="Tahoma"/>
          <w:spacing w:val="14"/>
          <w:sz w:val="20"/>
          <w:szCs w:val="20"/>
        </w:rPr>
        <w:t xml:space="preserve"> </w:t>
      </w:r>
      <w:r w:rsidRPr="00F6024F">
        <w:rPr>
          <w:rFonts w:ascii="Tahoma" w:hAnsi="Tahoma" w:cs="Tahoma"/>
          <w:sz w:val="20"/>
          <w:szCs w:val="20"/>
        </w:rPr>
        <w:t>μικρότερο</w:t>
      </w:r>
      <w:r w:rsidRPr="00F6024F">
        <w:rPr>
          <w:rFonts w:ascii="Tahoma" w:hAnsi="Tahoma" w:cs="Tahoma"/>
          <w:spacing w:val="15"/>
          <w:sz w:val="20"/>
          <w:szCs w:val="20"/>
        </w:rPr>
        <w:t xml:space="preserve"> </w:t>
      </w:r>
      <w:r w:rsidRPr="00F6024F">
        <w:rPr>
          <w:rFonts w:ascii="Tahoma" w:hAnsi="Tahoma" w:cs="Tahoma"/>
          <w:sz w:val="20"/>
          <w:szCs w:val="20"/>
        </w:rPr>
        <w:t>ή</w:t>
      </w:r>
      <w:r w:rsidRPr="00F6024F">
        <w:rPr>
          <w:rFonts w:ascii="Tahoma" w:hAnsi="Tahoma" w:cs="Tahoma"/>
          <w:spacing w:val="15"/>
          <w:sz w:val="20"/>
          <w:szCs w:val="20"/>
        </w:rPr>
        <w:t xml:space="preserve"> </w:t>
      </w:r>
      <w:r w:rsidRPr="00F6024F">
        <w:rPr>
          <w:rFonts w:ascii="Tahoma" w:hAnsi="Tahoma" w:cs="Tahoma"/>
          <w:sz w:val="20"/>
          <w:szCs w:val="20"/>
        </w:rPr>
        <w:t>μεγαλύτερο</w:t>
      </w:r>
      <w:r w:rsidRPr="00F6024F">
        <w:rPr>
          <w:rFonts w:ascii="Tahoma" w:hAnsi="Tahoma" w:cs="Tahoma"/>
          <w:spacing w:val="18"/>
          <w:sz w:val="20"/>
          <w:szCs w:val="20"/>
        </w:rPr>
        <w:t xml:space="preserve"> </w:t>
      </w:r>
      <w:r w:rsidRPr="00F6024F">
        <w:rPr>
          <w:rFonts w:ascii="Tahoma" w:hAnsi="Tahoma" w:cs="Tahoma"/>
          <w:sz w:val="20"/>
          <w:szCs w:val="20"/>
        </w:rPr>
        <w:t>από</w:t>
      </w:r>
      <w:r w:rsidRPr="00F6024F">
        <w:rPr>
          <w:rFonts w:ascii="Tahoma" w:hAnsi="Tahoma" w:cs="Tahoma"/>
          <w:spacing w:val="-48"/>
          <w:sz w:val="20"/>
          <w:szCs w:val="20"/>
        </w:rPr>
        <w:t xml:space="preserve"> </w:t>
      </w:r>
      <w:r w:rsidRPr="00F6024F">
        <w:rPr>
          <w:rFonts w:ascii="Tahoma" w:hAnsi="Tahoma" w:cs="Tahoma"/>
          <w:sz w:val="20"/>
          <w:szCs w:val="20"/>
        </w:rPr>
        <w:t>το</w:t>
      </w:r>
      <w:r w:rsidRPr="00F6024F">
        <w:rPr>
          <w:rFonts w:ascii="Tahoma" w:hAnsi="Tahoma" w:cs="Tahoma"/>
          <w:spacing w:val="-2"/>
          <w:sz w:val="20"/>
          <w:szCs w:val="20"/>
        </w:rPr>
        <w:t xml:space="preserve"> </w:t>
      </w:r>
      <w:r w:rsidRPr="00F6024F">
        <w:rPr>
          <w:rFonts w:ascii="Tahoma" w:hAnsi="Tahoma" w:cs="Tahoma"/>
          <w:sz w:val="20"/>
          <w:szCs w:val="20"/>
        </w:rPr>
        <w:t>ζητούμενο</w:t>
      </w:r>
      <w:r w:rsidRPr="00F6024F">
        <w:rPr>
          <w:rFonts w:ascii="Tahoma" w:hAnsi="Tahoma" w:cs="Tahoma"/>
          <w:spacing w:val="-1"/>
          <w:sz w:val="20"/>
          <w:szCs w:val="20"/>
        </w:rPr>
        <w:t xml:space="preserve"> </w:t>
      </w:r>
      <w:r w:rsidRPr="00F6024F">
        <w:rPr>
          <w:rFonts w:ascii="Tahoma" w:hAnsi="Tahoma" w:cs="Tahoma"/>
          <w:sz w:val="20"/>
          <w:szCs w:val="20"/>
        </w:rPr>
        <w:t>μήκος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25</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3"/>
          <w:sz w:val="20"/>
          <w:szCs w:val="20"/>
        </w:rPr>
        <w:t xml:space="preserve"> </w:t>
      </w:r>
      <w:r w:rsidRPr="00F6024F">
        <w:rPr>
          <w:rFonts w:ascii="Tahoma" w:hAnsi="Tahoma" w:cs="Tahoma"/>
          <w:sz w:val="20"/>
          <w:szCs w:val="20"/>
        </w:rPr>
        <w:t>πάνω</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3"/>
          <w:sz w:val="20"/>
          <w:szCs w:val="20"/>
        </w:rPr>
        <w:t xml:space="preserve"> </w:t>
      </w:r>
      <w:r w:rsidRPr="00F6024F">
        <w:rPr>
          <w:rFonts w:ascii="Tahoma" w:hAnsi="Tahoma" w:cs="Tahoma"/>
          <w:sz w:val="20"/>
          <w:szCs w:val="20"/>
        </w:rPr>
        <w:t>1χιλ.</w:t>
      </w:r>
      <w:r w:rsidRPr="00F6024F">
        <w:rPr>
          <w:rFonts w:ascii="Tahoma" w:hAnsi="Tahoma" w:cs="Tahoma"/>
          <w:spacing w:val="-4"/>
          <w:sz w:val="20"/>
          <w:szCs w:val="20"/>
        </w:rPr>
        <w:t xml:space="preserve"> </w:t>
      </w:r>
      <w:r w:rsidRPr="00F6024F">
        <w:rPr>
          <w:rFonts w:ascii="Tahoma" w:hAnsi="Tahoma" w:cs="Tahoma"/>
          <w:sz w:val="20"/>
          <w:szCs w:val="20"/>
        </w:rPr>
        <w:t>μικρότερο η</w:t>
      </w:r>
      <w:r w:rsidRPr="00F6024F">
        <w:rPr>
          <w:rFonts w:ascii="Tahoma" w:hAnsi="Tahoma" w:cs="Tahoma"/>
          <w:spacing w:val="-2"/>
          <w:sz w:val="20"/>
          <w:szCs w:val="20"/>
        </w:rPr>
        <w:t xml:space="preserve"> </w:t>
      </w:r>
      <w:r w:rsidRPr="00F6024F">
        <w:rPr>
          <w:rFonts w:ascii="Tahoma" w:hAnsi="Tahoma" w:cs="Tahoma"/>
          <w:sz w:val="20"/>
          <w:szCs w:val="20"/>
        </w:rPr>
        <w:t>μεγαλύτερο</w:t>
      </w:r>
      <w:r w:rsidRPr="00F6024F">
        <w:rPr>
          <w:rFonts w:ascii="Tahoma" w:hAnsi="Tahoma" w:cs="Tahoma"/>
          <w:spacing w:val="2"/>
          <w:sz w:val="20"/>
          <w:szCs w:val="20"/>
        </w:rPr>
        <w:t xml:space="preserve"> </w:t>
      </w:r>
      <w:r w:rsidRPr="00F6024F">
        <w:rPr>
          <w:rFonts w:ascii="Tahoma" w:hAnsi="Tahoma" w:cs="Tahoma"/>
          <w:sz w:val="20"/>
          <w:szCs w:val="20"/>
        </w:rPr>
        <w:t>κάτω</w:t>
      </w:r>
      <w:r w:rsidRPr="00F6024F">
        <w:rPr>
          <w:rFonts w:ascii="Tahoma" w:hAnsi="Tahoma" w:cs="Tahoma"/>
          <w:spacing w:val="-3"/>
          <w:sz w:val="20"/>
          <w:szCs w:val="20"/>
        </w:rPr>
        <w:t xml:space="preserve"> </w:t>
      </w:r>
      <w:r w:rsidRPr="00F6024F">
        <w:rPr>
          <w:rFonts w:ascii="Tahoma" w:hAnsi="Tahoma" w:cs="Tahoma"/>
          <w:sz w:val="20"/>
          <w:szCs w:val="20"/>
        </w:rPr>
        <w:t>από 25 χιλ.</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4" w:after="0"/>
        <w:ind w:right="892"/>
        <w:contextualSpacing w:val="0"/>
        <w:jc w:val="both"/>
        <w:rPr>
          <w:rFonts w:ascii="Tahoma" w:hAnsi="Tahoma" w:cs="Tahoma"/>
          <w:sz w:val="20"/>
          <w:szCs w:val="20"/>
        </w:rPr>
      </w:pPr>
      <w:r w:rsidRPr="00F6024F">
        <w:rPr>
          <w:rFonts w:ascii="Tahoma" w:hAnsi="Tahoma" w:cs="Tahoma"/>
          <w:sz w:val="20"/>
          <w:szCs w:val="20"/>
        </w:rPr>
        <w:t>Ο</w:t>
      </w:r>
      <w:r w:rsidRPr="00F6024F">
        <w:rPr>
          <w:rFonts w:ascii="Tahoma" w:hAnsi="Tahoma" w:cs="Tahoma"/>
          <w:spacing w:val="1"/>
          <w:sz w:val="20"/>
          <w:szCs w:val="20"/>
        </w:rPr>
        <w:t xml:space="preserve"> </w:t>
      </w:r>
      <w:r w:rsidRPr="00F6024F">
        <w:rPr>
          <w:rFonts w:ascii="Tahoma" w:hAnsi="Tahoma" w:cs="Tahoma"/>
          <w:sz w:val="20"/>
          <w:szCs w:val="20"/>
        </w:rPr>
        <w:t>προσανατολισμός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κορυφής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τριγώνου</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βελονών</w:t>
      </w:r>
      <w:r w:rsidRPr="00F6024F">
        <w:rPr>
          <w:rFonts w:ascii="Tahoma" w:hAnsi="Tahoma" w:cs="Tahoma"/>
          <w:spacing w:val="1"/>
          <w:sz w:val="20"/>
          <w:szCs w:val="20"/>
        </w:rPr>
        <w:t xml:space="preserve"> </w:t>
      </w:r>
      <w:r w:rsidRPr="00F6024F">
        <w:rPr>
          <w:rFonts w:ascii="Tahoma" w:hAnsi="Tahoma" w:cs="Tahoma"/>
          <w:sz w:val="20"/>
          <w:szCs w:val="20"/>
        </w:rPr>
        <w:t>τριγωνικής</w:t>
      </w:r>
      <w:r w:rsidRPr="00F6024F">
        <w:rPr>
          <w:rFonts w:ascii="Tahoma" w:hAnsi="Tahoma" w:cs="Tahoma"/>
          <w:spacing w:val="1"/>
          <w:sz w:val="20"/>
          <w:szCs w:val="20"/>
        </w:rPr>
        <w:t xml:space="preserve"> </w:t>
      </w:r>
      <w:r w:rsidRPr="00F6024F">
        <w:rPr>
          <w:rFonts w:ascii="Tahoma" w:hAnsi="Tahoma" w:cs="Tahoma"/>
          <w:sz w:val="20"/>
          <w:szCs w:val="20"/>
        </w:rPr>
        <w:t>διατομής,</w:t>
      </w:r>
      <w:r w:rsidRPr="00F6024F">
        <w:rPr>
          <w:rFonts w:ascii="Tahoma" w:hAnsi="Tahoma" w:cs="Tahoma"/>
          <w:spacing w:val="1"/>
          <w:sz w:val="20"/>
          <w:szCs w:val="20"/>
        </w:rPr>
        <w:t xml:space="preserve"> </w:t>
      </w:r>
      <w:r w:rsidRPr="00F6024F">
        <w:rPr>
          <w:rFonts w:ascii="Tahoma" w:hAnsi="Tahoma" w:cs="Tahoma"/>
          <w:sz w:val="20"/>
          <w:szCs w:val="20"/>
        </w:rPr>
        <w:t>(βελόνες</w:t>
      </w:r>
      <w:r w:rsidRPr="00F6024F">
        <w:rPr>
          <w:rFonts w:ascii="Tahoma" w:hAnsi="Tahoma" w:cs="Tahoma"/>
          <w:spacing w:val="1"/>
          <w:sz w:val="20"/>
          <w:szCs w:val="20"/>
        </w:rPr>
        <w:t xml:space="preserve"> </w:t>
      </w:r>
      <w:r w:rsidRPr="00F6024F">
        <w:rPr>
          <w:rFonts w:ascii="Tahoma" w:hAnsi="Tahoma" w:cs="Tahoma"/>
          <w:sz w:val="20"/>
          <w:szCs w:val="20"/>
        </w:rPr>
        <w:t xml:space="preserve">δέρματος ή βελόνες </w:t>
      </w:r>
      <w:proofErr w:type="spellStart"/>
      <w:r w:rsidRPr="00F6024F">
        <w:rPr>
          <w:rFonts w:ascii="Tahoma" w:hAnsi="Tahoma" w:cs="Tahoma"/>
          <w:sz w:val="20"/>
          <w:szCs w:val="20"/>
        </w:rPr>
        <w:t>κόπτουσες</w:t>
      </w:r>
      <w:proofErr w:type="spellEnd"/>
      <w:r w:rsidRPr="00F6024F">
        <w:rPr>
          <w:rFonts w:ascii="Tahoma" w:hAnsi="Tahoma" w:cs="Tahoma"/>
          <w:sz w:val="20"/>
          <w:szCs w:val="20"/>
        </w:rPr>
        <w:t>), δεν αποτελεί κριτήριο αξιολόγησης. Υπό την έννοια αυτή οι</w:t>
      </w:r>
      <w:r w:rsidRPr="00F6024F">
        <w:rPr>
          <w:rFonts w:ascii="Tahoma" w:hAnsi="Tahoma" w:cs="Tahoma"/>
          <w:spacing w:val="1"/>
          <w:sz w:val="20"/>
          <w:szCs w:val="20"/>
        </w:rPr>
        <w:t xml:space="preserve"> </w:t>
      </w:r>
      <w:r w:rsidRPr="00F6024F">
        <w:rPr>
          <w:rFonts w:ascii="Tahoma" w:hAnsi="Tahoma" w:cs="Tahoma"/>
          <w:sz w:val="20"/>
          <w:szCs w:val="20"/>
        </w:rPr>
        <w:t>τριγωνικές</w:t>
      </w:r>
      <w:r w:rsidRPr="00F6024F">
        <w:rPr>
          <w:rFonts w:ascii="Tahoma" w:hAnsi="Tahoma" w:cs="Tahoma"/>
          <w:spacing w:val="1"/>
          <w:sz w:val="20"/>
          <w:szCs w:val="20"/>
        </w:rPr>
        <w:t xml:space="preserve"> </w:t>
      </w:r>
      <w:r w:rsidRPr="00F6024F">
        <w:rPr>
          <w:rFonts w:ascii="Tahoma" w:hAnsi="Tahoma" w:cs="Tahoma"/>
          <w:sz w:val="20"/>
          <w:szCs w:val="20"/>
        </w:rPr>
        <w:t>βελόνες</w:t>
      </w:r>
      <w:r w:rsidRPr="00F6024F">
        <w:rPr>
          <w:rFonts w:ascii="Tahoma" w:hAnsi="Tahoma" w:cs="Tahoma"/>
          <w:spacing w:val="1"/>
          <w:sz w:val="20"/>
          <w:szCs w:val="20"/>
        </w:rPr>
        <w:t xml:space="preserve"> </w:t>
      </w:r>
      <w:r w:rsidRPr="00F6024F">
        <w:rPr>
          <w:rFonts w:ascii="Tahoma" w:hAnsi="Tahoma" w:cs="Tahoma"/>
          <w:sz w:val="20"/>
          <w:szCs w:val="20"/>
        </w:rPr>
        <w:t>εσωτερικής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εξωτερικής</w:t>
      </w:r>
      <w:r w:rsidRPr="00F6024F">
        <w:rPr>
          <w:rFonts w:ascii="Tahoma" w:hAnsi="Tahoma" w:cs="Tahoma"/>
          <w:spacing w:val="1"/>
          <w:sz w:val="20"/>
          <w:szCs w:val="20"/>
        </w:rPr>
        <w:t xml:space="preserve"> </w:t>
      </w:r>
      <w:r w:rsidRPr="00F6024F">
        <w:rPr>
          <w:rFonts w:ascii="Tahoma" w:hAnsi="Tahoma" w:cs="Tahoma"/>
          <w:sz w:val="20"/>
          <w:szCs w:val="20"/>
        </w:rPr>
        <w:t>κορυφής,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άλλως</w:t>
      </w:r>
      <w:r w:rsidRPr="00F6024F">
        <w:rPr>
          <w:rFonts w:ascii="Tahoma" w:hAnsi="Tahoma" w:cs="Tahoma"/>
          <w:spacing w:val="1"/>
          <w:sz w:val="20"/>
          <w:szCs w:val="20"/>
        </w:rPr>
        <w:t xml:space="preserve"> </w:t>
      </w:r>
      <w:r w:rsidRPr="00F6024F">
        <w:rPr>
          <w:rFonts w:ascii="Tahoma" w:hAnsi="Tahoma" w:cs="Tahoma"/>
          <w:sz w:val="20"/>
          <w:szCs w:val="20"/>
        </w:rPr>
        <w:t>βελόνες</w:t>
      </w:r>
      <w:r w:rsidRPr="00F6024F">
        <w:rPr>
          <w:rFonts w:ascii="Tahoma" w:hAnsi="Tahoma" w:cs="Tahoma"/>
          <w:spacing w:val="50"/>
          <w:sz w:val="20"/>
          <w:szCs w:val="20"/>
        </w:rPr>
        <w:t xml:space="preserve"> </w:t>
      </w:r>
      <w:proofErr w:type="spellStart"/>
      <w:r w:rsidRPr="00F6024F">
        <w:rPr>
          <w:rFonts w:ascii="Tahoma" w:hAnsi="Tahoma" w:cs="Tahoma"/>
          <w:sz w:val="20"/>
          <w:szCs w:val="20"/>
        </w:rPr>
        <w:t>συμβατικώς</w:t>
      </w:r>
      <w:proofErr w:type="spellEnd"/>
      <w:r w:rsidRPr="00F6024F">
        <w:rPr>
          <w:rFonts w:ascii="Tahoma" w:hAnsi="Tahoma" w:cs="Tahoma"/>
          <w:spacing w:val="1"/>
          <w:sz w:val="20"/>
          <w:szCs w:val="20"/>
        </w:rPr>
        <w:t xml:space="preserve"> </w:t>
      </w:r>
      <w:proofErr w:type="spellStart"/>
      <w:r w:rsidRPr="00F6024F">
        <w:rPr>
          <w:rFonts w:ascii="Tahoma" w:hAnsi="Tahoma" w:cs="Tahoma"/>
          <w:sz w:val="20"/>
          <w:szCs w:val="20"/>
        </w:rPr>
        <w:t>κόπτουσες</w:t>
      </w:r>
      <w:proofErr w:type="spellEnd"/>
      <w:r w:rsidRPr="00F6024F">
        <w:rPr>
          <w:rFonts w:ascii="Tahoma" w:hAnsi="Tahoma" w:cs="Tahoma"/>
          <w:sz w:val="20"/>
          <w:szCs w:val="20"/>
        </w:rPr>
        <w:t xml:space="preserve"> και βελόνες αναστρόφως </w:t>
      </w:r>
      <w:proofErr w:type="spellStart"/>
      <w:r w:rsidRPr="00F6024F">
        <w:rPr>
          <w:rFonts w:ascii="Tahoma" w:hAnsi="Tahoma" w:cs="Tahoma"/>
          <w:sz w:val="20"/>
          <w:szCs w:val="20"/>
        </w:rPr>
        <w:t>κόπτουσες</w:t>
      </w:r>
      <w:proofErr w:type="spellEnd"/>
      <w:r w:rsidRPr="00F6024F">
        <w:rPr>
          <w:rFonts w:ascii="Tahoma" w:hAnsi="Tahoma" w:cs="Tahoma"/>
          <w:sz w:val="20"/>
          <w:szCs w:val="20"/>
        </w:rPr>
        <w:t>), θεωρούνται όμοιες και κατατάσσονται σε μία</w:t>
      </w:r>
      <w:r w:rsidRPr="00F6024F">
        <w:rPr>
          <w:rFonts w:ascii="Tahoma" w:hAnsi="Tahoma" w:cs="Tahoma"/>
          <w:spacing w:val="1"/>
          <w:sz w:val="20"/>
          <w:szCs w:val="20"/>
        </w:rPr>
        <w:t xml:space="preserve"> </w:t>
      </w:r>
      <w:r w:rsidRPr="00F6024F">
        <w:rPr>
          <w:rFonts w:ascii="Tahoma" w:hAnsi="Tahoma" w:cs="Tahoma"/>
          <w:sz w:val="20"/>
          <w:szCs w:val="20"/>
        </w:rPr>
        <w:t>ενιαία κατηγορία.</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0" w:after="0"/>
        <w:ind w:right="893"/>
        <w:contextualSpacing w:val="0"/>
        <w:jc w:val="both"/>
        <w:rPr>
          <w:rFonts w:ascii="Tahoma" w:hAnsi="Tahoma" w:cs="Tahoma"/>
          <w:sz w:val="20"/>
          <w:szCs w:val="20"/>
        </w:rPr>
      </w:pP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κατατεθούν</w:t>
      </w:r>
      <w:r w:rsidRPr="00F6024F">
        <w:rPr>
          <w:rFonts w:ascii="Tahoma" w:hAnsi="Tahoma" w:cs="Tahoma"/>
          <w:spacing w:val="1"/>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ανάλογα</w:t>
      </w:r>
      <w:r w:rsidRPr="00F6024F">
        <w:rPr>
          <w:rFonts w:ascii="Tahoma" w:hAnsi="Tahoma" w:cs="Tahoma"/>
          <w:spacing w:val="1"/>
          <w:sz w:val="20"/>
          <w:szCs w:val="20"/>
        </w:rPr>
        <w:t xml:space="preserve"> </w:t>
      </w:r>
      <w:r w:rsidRPr="00F6024F">
        <w:rPr>
          <w:rFonts w:ascii="Tahoma" w:hAnsi="Tahoma" w:cs="Tahoma"/>
          <w:sz w:val="20"/>
          <w:szCs w:val="20"/>
        </w:rPr>
        <w:t>αποδεικτικά</w:t>
      </w:r>
      <w:r w:rsidRPr="00F6024F">
        <w:rPr>
          <w:rFonts w:ascii="Tahoma" w:hAnsi="Tahoma" w:cs="Tahoma"/>
          <w:spacing w:val="1"/>
          <w:sz w:val="20"/>
          <w:szCs w:val="20"/>
        </w:rPr>
        <w:t xml:space="preserve"> </w:t>
      </w:r>
      <w:r w:rsidRPr="00F6024F">
        <w:rPr>
          <w:rFonts w:ascii="Tahoma" w:hAnsi="Tahoma" w:cs="Tahoma"/>
          <w:sz w:val="20"/>
          <w:szCs w:val="20"/>
        </w:rPr>
        <w:t>στοιχεία</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1"/>
          <w:sz w:val="20"/>
          <w:szCs w:val="20"/>
        </w:rPr>
        <w:t xml:space="preserve"> </w:t>
      </w:r>
      <w:r w:rsidRPr="00F6024F">
        <w:rPr>
          <w:rFonts w:ascii="Tahoma" w:hAnsi="Tahoma" w:cs="Tahoma"/>
          <w:sz w:val="20"/>
          <w:szCs w:val="20"/>
        </w:rPr>
        <w:t>κατασκευαστικό</w:t>
      </w:r>
      <w:r w:rsidRPr="00F6024F">
        <w:rPr>
          <w:rFonts w:ascii="Tahoma" w:hAnsi="Tahoma" w:cs="Tahoma"/>
          <w:spacing w:val="1"/>
          <w:sz w:val="20"/>
          <w:szCs w:val="20"/>
        </w:rPr>
        <w:t xml:space="preserve"> </w:t>
      </w:r>
      <w:r w:rsidRPr="00F6024F">
        <w:rPr>
          <w:rFonts w:ascii="Tahoma" w:hAnsi="Tahoma" w:cs="Tahoma"/>
          <w:sz w:val="20"/>
          <w:szCs w:val="20"/>
        </w:rPr>
        <w:t>οίκο,</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αποδεικνύουν τη σύνθεση του κράματος ανοξείδωτου χάλυβα για κάθε προσφερόμενο ράμμα με</w:t>
      </w:r>
      <w:r w:rsidRPr="00F6024F">
        <w:rPr>
          <w:rFonts w:ascii="Tahoma" w:hAnsi="Tahoma" w:cs="Tahoma"/>
          <w:spacing w:val="1"/>
          <w:sz w:val="20"/>
          <w:szCs w:val="20"/>
        </w:rPr>
        <w:t xml:space="preserve"> </w:t>
      </w:r>
      <w:r w:rsidRPr="00F6024F">
        <w:rPr>
          <w:rFonts w:ascii="Tahoma" w:hAnsi="Tahoma" w:cs="Tahoma"/>
          <w:sz w:val="20"/>
          <w:szCs w:val="20"/>
        </w:rPr>
        <w:t>βελόνη και εφόσον ζητηθεί, να τεκμηριωθεί από ανεξάρτητο φορέα εάν είναι ανάλογο ή ανώτερο</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3"/>
          <w:sz w:val="20"/>
          <w:szCs w:val="20"/>
        </w:rPr>
        <w:t xml:space="preserve"> </w:t>
      </w:r>
      <w:r w:rsidRPr="00F6024F">
        <w:rPr>
          <w:rFonts w:ascii="Tahoma" w:hAnsi="Tahoma" w:cs="Tahoma"/>
          <w:sz w:val="20"/>
          <w:szCs w:val="20"/>
        </w:rPr>
        <w:t>το</w:t>
      </w:r>
      <w:r w:rsidRPr="00F6024F">
        <w:rPr>
          <w:rFonts w:ascii="Tahoma" w:hAnsi="Tahoma" w:cs="Tahoma"/>
          <w:spacing w:val="-2"/>
          <w:sz w:val="20"/>
          <w:szCs w:val="20"/>
        </w:rPr>
        <w:t xml:space="preserve"> </w:t>
      </w:r>
      <w:r w:rsidRPr="00F6024F">
        <w:rPr>
          <w:rFonts w:ascii="Tahoma" w:hAnsi="Tahoma" w:cs="Tahoma"/>
          <w:sz w:val="20"/>
          <w:szCs w:val="20"/>
        </w:rPr>
        <w:t>ζητούμενο</w:t>
      </w:r>
      <w:r w:rsidRPr="00F6024F">
        <w:rPr>
          <w:rFonts w:ascii="Tahoma" w:hAnsi="Tahoma" w:cs="Tahoma"/>
          <w:spacing w:val="-2"/>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διακήρυξης.</w:t>
      </w:r>
    </w:p>
    <w:p w:rsidR="00F6024F" w:rsidRPr="00F6024F" w:rsidRDefault="00F6024F" w:rsidP="00F6024F">
      <w:pPr>
        <w:ind w:firstLine="720"/>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0" w:after="0"/>
        <w:ind w:right="895"/>
        <w:contextualSpacing w:val="0"/>
        <w:jc w:val="both"/>
        <w:rPr>
          <w:rFonts w:ascii="Tahoma" w:hAnsi="Tahoma" w:cs="Tahoma"/>
          <w:sz w:val="20"/>
          <w:szCs w:val="20"/>
        </w:rPr>
      </w:pPr>
      <w:r w:rsidRPr="00F6024F">
        <w:rPr>
          <w:rFonts w:ascii="Tahoma" w:hAnsi="Tahoma" w:cs="Tahoma"/>
          <w:sz w:val="20"/>
          <w:szCs w:val="20"/>
        </w:rPr>
        <w:t>Η κατάθεση μιας</w:t>
      </w:r>
      <w:r w:rsidRPr="00F6024F">
        <w:rPr>
          <w:rFonts w:ascii="Tahoma" w:hAnsi="Tahoma" w:cs="Tahoma"/>
          <w:spacing w:val="1"/>
          <w:sz w:val="20"/>
          <w:szCs w:val="20"/>
        </w:rPr>
        <w:t xml:space="preserve"> </w:t>
      </w:r>
      <w:r w:rsidRPr="00F6024F">
        <w:rPr>
          <w:rFonts w:ascii="Tahoma" w:hAnsi="Tahoma" w:cs="Tahoma"/>
          <w:sz w:val="20"/>
          <w:szCs w:val="20"/>
        </w:rPr>
        <w:t>σφραγισμένης</w:t>
      </w:r>
      <w:r w:rsidRPr="00F6024F">
        <w:rPr>
          <w:rFonts w:ascii="Tahoma" w:hAnsi="Tahoma" w:cs="Tahoma"/>
          <w:spacing w:val="1"/>
          <w:sz w:val="20"/>
          <w:szCs w:val="20"/>
        </w:rPr>
        <w:t xml:space="preserve"> </w:t>
      </w:r>
      <w:r w:rsidRPr="00F6024F">
        <w:rPr>
          <w:rFonts w:ascii="Tahoma" w:hAnsi="Tahoma" w:cs="Tahoma"/>
          <w:sz w:val="20"/>
          <w:szCs w:val="20"/>
        </w:rPr>
        <w:t xml:space="preserve">και </w:t>
      </w:r>
      <w:proofErr w:type="spellStart"/>
      <w:r w:rsidRPr="00F6024F">
        <w:rPr>
          <w:rFonts w:ascii="Tahoma" w:hAnsi="Tahoma" w:cs="Tahoma"/>
          <w:sz w:val="20"/>
          <w:szCs w:val="20"/>
        </w:rPr>
        <w:t>ακέραιας</w:t>
      </w:r>
      <w:proofErr w:type="spellEnd"/>
      <w:r w:rsidRPr="00F6024F">
        <w:rPr>
          <w:rFonts w:ascii="Tahoma" w:hAnsi="Tahoma" w:cs="Tahoma"/>
          <w:spacing w:val="1"/>
          <w:sz w:val="20"/>
          <w:szCs w:val="20"/>
        </w:rPr>
        <w:t xml:space="preserve"> </w:t>
      </w:r>
      <w:r w:rsidRPr="00F6024F">
        <w:rPr>
          <w:rFonts w:ascii="Tahoma" w:hAnsi="Tahoma" w:cs="Tahoma"/>
          <w:sz w:val="20"/>
          <w:szCs w:val="20"/>
        </w:rPr>
        <w:t>συσκευασίας (κουτί) ως</w:t>
      </w:r>
      <w:r w:rsidRPr="00F6024F">
        <w:rPr>
          <w:rFonts w:ascii="Tahoma" w:hAnsi="Tahoma" w:cs="Tahoma"/>
          <w:spacing w:val="1"/>
          <w:sz w:val="20"/>
          <w:szCs w:val="20"/>
        </w:rPr>
        <w:t xml:space="preserve"> </w:t>
      </w:r>
      <w:r w:rsidRPr="00F6024F">
        <w:rPr>
          <w:rFonts w:ascii="Tahoma" w:hAnsi="Tahoma" w:cs="Tahoma"/>
          <w:sz w:val="20"/>
          <w:szCs w:val="20"/>
        </w:rPr>
        <w:t>δείγμα ανά κατηγορία</w:t>
      </w:r>
      <w:r w:rsidRPr="00F6024F">
        <w:rPr>
          <w:rFonts w:ascii="Tahoma" w:hAnsi="Tahoma" w:cs="Tahoma"/>
          <w:spacing w:val="1"/>
          <w:sz w:val="20"/>
          <w:szCs w:val="20"/>
        </w:rPr>
        <w:t xml:space="preserve"> </w:t>
      </w:r>
      <w:r w:rsidRPr="00F6024F">
        <w:rPr>
          <w:rFonts w:ascii="Tahoma" w:hAnsi="Tahoma" w:cs="Tahoma"/>
          <w:sz w:val="20"/>
          <w:szCs w:val="20"/>
        </w:rPr>
        <w:t>ράμματος</w:t>
      </w:r>
      <w:r w:rsidRPr="00F6024F">
        <w:rPr>
          <w:rFonts w:ascii="Tahoma" w:hAnsi="Tahoma" w:cs="Tahoma"/>
          <w:spacing w:val="-3"/>
          <w:sz w:val="20"/>
          <w:szCs w:val="20"/>
        </w:rPr>
        <w:t xml:space="preserve"> </w:t>
      </w:r>
      <w:r w:rsidRPr="00F6024F">
        <w:rPr>
          <w:rFonts w:ascii="Tahoma" w:hAnsi="Tahoma" w:cs="Tahoma"/>
          <w:sz w:val="20"/>
          <w:szCs w:val="20"/>
        </w:rPr>
        <w:t>με</w:t>
      </w:r>
      <w:r w:rsidRPr="00F6024F">
        <w:rPr>
          <w:rFonts w:ascii="Tahoma" w:hAnsi="Tahoma" w:cs="Tahoma"/>
          <w:spacing w:val="-2"/>
          <w:sz w:val="20"/>
          <w:szCs w:val="20"/>
        </w:rPr>
        <w:t xml:space="preserve"> </w:t>
      </w:r>
      <w:r w:rsidRPr="00F6024F">
        <w:rPr>
          <w:rFonts w:ascii="Tahoma" w:hAnsi="Tahoma" w:cs="Tahoma"/>
          <w:sz w:val="20"/>
          <w:szCs w:val="20"/>
        </w:rPr>
        <w:t>βελόνη</w:t>
      </w:r>
      <w:r w:rsidRPr="00F6024F">
        <w:rPr>
          <w:rFonts w:ascii="Tahoma" w:hAnsi="Tahoma" w:cs="Tahoma"/>
          <w:spacing w:val="-3"/>
          <w:sz w:val="20"/>
          <w:szCs w:val="20"/>
        </w:rPr>
        <w:t xml:space="preserve"> </w:t>
      </w:r>
      <w:r w:rsidRPr="00F6024F">
        <w:rPr>
          <w:rFonts w:ascii="Tahoma" w:hAnsi="Tahoma" w:cs="Tahoma"/>
          <w:sz w:val="20"/>
          <w:szCs w:val="20"/>
        </w:rPr>
        <w:t>22-26</w:t>
      </w:r>
      <w:r w:rsidRPr="00F6024F">
        <w:rPr>
          <w:rFonts w:ascii="Tahoma" w:hAnsi="Tahoma" w:cs="Tahoma"/>
          <w:spacing w:val="-3"/>
          <w:sz w:val="20"/>
          <w:szCs w:val="20"/>
        </w:rPr>
        <w:t xml:space="preserve"> </w:t>
      </w:r>
      <w:r w:rsidRPr="00F6024F">
        <w:rPr>
          <w:rFonts w:ascii="Tahoma" w:hAnsi="Tahoma" w:cs="Tahoma"/>
          <w:sz w:val="20"/>
          <w:szCs w:val="20"/>
        </w:rPr>
        <w:t>χιλ. είναι</w:t>
      </w:r>
      <w:r w:rsidRPr="00F6024F">
        <w:rPr>
          <w:rFonts w:ascii="Tahoma" w:hAnsi="Tahoma" w:cs="Tahoma"/>
          <w:spacing w:val="-1"/>
          <w:sz w:val="20"/>
          <w:szCs w:val="20"/>
        </w:rPr>
        <w:t xml:space="preserve"> </w:t>
      </w:r>
      <w:r w:rsidRPr="00F6024F">
        <w:rPr>
          <w:rFonts w:ascii="Tahoma" w:hAnsi="Tahoma" w:cs="Tahoma"/>
          <w:sz w:val="20"/>
          <w:szCs w:val="20"/>
        </w:rPr>
        <w:t>υποχρεωτική,</w:t>
      </w:r>
      <w:r w:rsidRPr="00F6024F">
        <w:rPr>
          <w:rFonts w:ascii="Tahoma" w:hAnsi="Tahoma" w:cs="Tahoma"/>
          <w:spacing w:val="-3"/>
          <w:sz w:val="20"/>
          <w:szCs w:val="20"/>
        </w:rPr>
        <w:t xml:space="preserve"> </w:t>
      </w:r>
      <w:r w:rsidRPr="00F6024F">
        <w:rPr>
          <w:rFonts w:ascii="Tahoma" w:hAnsi="Tahoma" w:cs="Tahoma"/>
          <w:sz w:val="20"/>
          <w:szCs w:val="20"/>
        </w:rPr>
        <w:t>επί</w:t>
      </w:r>
      <w:r w:rsidRPr="00F6024F">
        <w:rPr>
          <w:rFonts w:ascii="Tahoma" w:hAnsi="Tahoma" w:cs="Tahoma"/>
          <w:spacing w:val="-2"/>
          <w:sz w:val="20"/>
          <w:szCs w:val="20"/>
        </w:rPr>
        <w:t xml:space="preserve"> </w:t>
      </w:r>
      <w:r w:rsidRPr="00F6024F">
        <w:rPr>
          <w:rFonts w:ascii="Tahoma" w:hAnsi="Tahoma" w:cs="Tahoma"/>
          <w:sz w:val="20"/>
          <w:szCs w:val="20"/>
        </w:rPr>
        <w:t>ποινή</w:t>
      </w:r>
      <w:r w:rsidRPr="00F6024F">
        <w:rPr>
          <w:rFonts w:ascii="Tahoma" w:hAnsi="Tahoma" w:cs="Tahoma"/>
          <w:spacing w:val="-1"/>
          <w:sz w:val="20"/>
          <w:szCs w:val="20"/>
        </w:rPr>
        <w:t xml:space="preserve"> </w:t>
      </w:r>
      <w:r w:rsidRPr="00F6024F">
        <w:rPr>
          <w:rFonts w:ascii="Tahoma" w:hAnsi="Tahoma" w:cs="Tahoma"/>
          <w:sz w:val="20"/>
          <w:szCs w:val="20"/>
        </w:rPr>
        <w:t>απόρριψης.</w:t>
      </w:r>
    </w:p>
    <w:p w:rsidR="00F6024F" w:rsidRPr="00F6024F" w:rsidRDefault="00F6024F" w:rsidP="00F6024F">
      <w:pPr>
        <w:tabs>
          <w:tab w:val="left" w:pos="2436"/>
        </w:tabs>
        <w:rPr>
          <w:rFonts w:ascii="Tahoma" w:hAnsi="Tahoma" w:cs="Tahoma"/>
          <w:sz w:val="20"/>
          <w:szCs w:val="20"/>
        </w:rPr>
      </w:pPr>
      <w:r w:rsidRPr="00F6024F">
        <w:rPr>
          <w:rFonts w:ascii="Tahoma" w:hAnsi="Tahoma" w:cs="Tahoma"/>
          <w:sz w:val="20"/>
          <w:szCs w:val="20"/>
        </w:rPr>
        <w:tab/>
      </w:r>
    </w:p>
    <w:p w:rsidR="00F6024F" w:rsidRPr="00F6024F" w:rsidRDefault="00F6024F" w:rsidP="00F6024F">
      <w:pPr>
        <w:pStyle w:val="a4"/>
        <w:widowControl w:val="0"/>
        <w:numPr>
          <w:ilvl w:val="0"/>
          <w:numId w:val="12"/>
        </w:numPr>
        <w:tabs>
          <w:tab w:val="left" w:pos="539"/>
        </w:tabs>
        <w:autoSpaceDE w:val="0"/>
        <w:autoSpaceDN w:val="0"/>
        <w:spacing w:before="122" w:after="0"/>
        <w:ind w:right="893"/>
        <w:contextualSpacing w:val="0"/>
        <w:jc w:val="both"/>
        <w:rPr>
          <w:rFonts w:ascii="Tahoma" w:hAnsi="Tahoma" w:cs="Tahoma"/>
          <w:sz w:val="20"/>
          <w:szCs w:val="20"/>
        </w:rPr>
      </w:pPr>
      <w:r w:rsidRPr="00F6024F">
        <w:rPr>
          <w:rFonts w:ascii="Tahoma" w:hAnsi="Tahoma" w:cs="Tahoma"/>
          <w:sz w:val="20"/>
          <w:szCs w:val="20"/>
        </w:rPr>
        <w:t>Να κατατεθούν, επί ποινή απόρριψης,</w:t>
      </w:r>
      <w:r w:rsidRPr="00F6024F">
        <w:rPr>
          <w:rFonts w:ascii="Tahoma" w:hAnsi="Tahoma" w:cs="Tahoma"/>
          <w:spacing w:val="1"/>
          <w:sz w:val="20"/>
          <w:szCs w:val="20"/>
        </w:rPr>
        <w:t xml:space="preserve"> </w:t>
      </w:r>
      <w:r w:rsidRPr="00F6024F">
        <w:rPr>
          <w:rFonts w:ascii="Tahoma" w:hAnsi="Tahoma" w:cs="Tahoma"/>
          <w:sz w:val="20"/>
          <w:szCs w:val="20"/>
        </w:rPr>
        <w:t>για κάθε</w:t>
      </w:r>
      <w:r w:rsidRPr="00F6024F">
        <w:rPr>
          <w:rFonts w:ascii="Tahoma" w:hAnsi="Tahoma" w:cs="Tahoma"/>
          <w:spacing w:val="1"/>
          <w:sz w:val="20"/>
          <w:szCs w:val="20"/>
        </w:rPr>
        <w:t xml:space="preserve"> </w:t>
      </w:r>
      <w:r w:rsidRPr="00F6024F">
        <w:rPr>
          <w:rFonts w:ascii="Tahoma" w:hAnsi="Tahoma" w:cs="Tahoma"/>
          <w:sz w:val="20"/>
          <w:szCs w:val="20"/>
        </w:rPr>
        <w:t>τύπο συνθετικού</w:t>
      </w:r>
      <w:r w:rsidRPr="00F6024F">
        <w:rPr>
          <w:rFonts w:ascii="Tahoma" w:hAnsi="Tahoma" w:cs="Tahoma"/>
          <w:spacing w:val="49"/>
          <w:sz w:val="20"/>
          <w:szCs w:val="20"/>
        </w:rPr>
        <w:t xml:space="preserve"> </w:t>
      </w:r>
      <w:proofErr w:type="spellStart"/>
      <w:r w:rsidRPr="00F6024F">
        <w:rPr>
          <w:rFonts w:ascii="Tahoma" w:hAnsi="Tahoma" w:cs="Tahoma"/>
          <w:sz w:val="20"/>
          <w:szCs w:val="20"/>
        </w:rPr>
        <w:t>απορροφήσιμου</w:t>
      </w:r>
      <w:proofErr w:type="spellEnd"/>
      <w:r w:rsidRPr="00F6024F">
        <w:rPr>
          <w:rFonts w:ascii="Tahoma" w:hAnsi="Tahoma" w:cs="Tahoma"/>
          <w:sz w:val="20"/>
          <w:szCs w:val="20"/>
        </w:rPr>
        <w:t xml:space="preserve"> ράμματος,</w:t>
      </w:r>
      <w:r w:rsidRPr="00F6024F">
        <w:rPr>
          <w:rFonts w:ascii="Tahoma" w:hAnsi="Tahoma" w:cs="Tahoma"/>
          <w:spacing w:val="1"/>
          <w:sz w:val="20"/>
          <w:szCs w:val="20"/>
        </w:rPr>
        <w:t xml:space="preserve"> </w:t>
      </w:r>
      <w:r w:rsidRPr="00F6024F">
        <w:rPr>
          <w:rFonts w:ascii="Tahoma" w:hAnsi="Tahoma" w:cs="Tahoma"/>
          <w:sz w:val="20"/>
          <w:szCs w:val="20"/>
        </w:rPr>
        <w:t>όπως και για τις κατηγορίες 3A, 3Β και 3Γ πολυπροπυλενίου και 10 πολυεστέρα, δύο (2) κλινικές</w:t>
      </w:r>
      <w:r w:rsidRPr="00F6024F">
        <w:rPr>
          <w:rFonts w:ascii="Tahoma" w:hAnsi="Tahoma" w:cs="Tahoma"/>
          <w:spacing w:val="1"/>
          <w:sz w:val="20"/>
          <w:szCs w:val="20"/>
        </w:rPr>
        <w:t xml:space="preserve"> </w:t>
      </w:r>
      <w:r w:rsidRPr="00F6024F">
        <w:rPr>
          <w:rFonts w:ascii="Tahoma" w:hAnsi="Tahoma" w:cs="Tahoma"/>
          <w:sz w:val="20"/>
          <w:szCs w:val="20"/>
        </w:rPr>
        <w:t>μελέτες όπου να προκύπτει η συμπεριφορά του ράμματος και όχι της πρώτης ύλης κατά την</w:t>
      </w:r>
      <w:r w:rsidRPr="00F6024F">
        <w:rPr>
          <w:rFonts w:ascii="Tahoma" w:hAnsi="Tahoma" w:cs="Tahoma"/>
          <w:spacing w:val="1"/>
          <w:sz w:val="20"/>
          <w:szCs w:val="20"/>
        </w:rPr>
        <w:t xml:space="preserve"> </w:t>
      </w:r>
      <w:r w:rsidRPr="00F6024F">
        <w:rPr>
          <w:rFonts w:ascii="Tahoma" w:hAnsi="Tahoma" w:cs="Tahoma"/>
          <w:sz w:val="20"/>
          <w:szCs w:val="20"/>
        </w:rPr>
        <w:t>απορρόφησή</w:t>
      </w:r>
      <w:r w:rsidRPr="00F6024F">
        <w:rPr>
          <w:rFonts w:ascii="Tahoma" w:hAnsi="Tahoma" w:cs="Tahoma"/>
          <w:spacing w:val="-2"/>
          <w:sz w:val="20"/>
          <w:szCs w:val="20"/>
        </w:rPr>
        <w:t xml:space="preserve"> </w:t>
      </w:r>
      <w:r w:rsidRPr="00F6024F">
        <w:rPr>
          <w:rFonts w:ascii="Tahoma" w:hAnsi="Tahoma" w:cs="Tahoma"/>
          <w:sz w:val="20"/>
          <w:szCs w:val="20"/>
        </w:rPr>
        <w:t>του από</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2"/>
          <w:sz w:val="20"/>
          <w:szCs w:val="20"/>
        </w:rPr>
        <w:t xml:space="preserve"> </w:t>
      </w:r>
      <w:r w:rsidRPr="00F6024F">
        <w:rPr>
          <w:rFonts w:ascii="Tahoma" w:hAnsi="Tahoma" w:cs="Tahoma"/>
          <w:sz w:val="20"/>
          <w:szCs w:val="20"/>
        </w:rPr>
        <w:t>ιστό, δημοσιευμένες</w:t>
      </w:r>
      <w:r w:rsidRPr="00F6024F">
        <w:rPr>
          <w:rFonts w:ascii="Tahoma" w:hAnsi="Tahoma" w:cs="Tahoma"/>
          <w:spacing w:val="-1"/>
          <w:sz w:val="20"/>
          <w:szCs w:val="20"/>
        </w:rPr>
        <w:t xml:space="preserve"> </w:t>
      </w:r>
      <w:r w:rsidRPr="00F6024F">
        <w:rPr>
          <w:rFonts w:ascii="Tahoma" w:hAnsi="Tahoma" w:cs="Tahoma"/>
          <w:sz w:val="20"/>
          <w:szCs w:val="20"/>
        </w:rPr>
        <w:t>σε έγκριτα</w:t>
      </w:r>
      <w:r w:rsidRPr="00F6024F">
        <w:rPr>
          <w:rFonts w:ascii="Tahoma" w:hAnsi="Tahoma" w:cs="Tahoma"/>
          <w:spacing w:val="-1"/>
          <w:sz w:val="20"/>
          <w:szCs w:val="20"/>
        </w:rPr>
        <w:t xml:space="preserve"> </w:t>
      </w:r>
      <w:r w:rsidRPr="00F6024F">
        <w:rPr>
          <w:rFonts w:ascii="Tahoma" w:hAnsi="Tahoma" w:cs="Tahoma"/>
          <w:sz w:val="20"/>
          <w:szCs w:val="20"/>
        </w:rPr>
        <w:t>επιστημονικά</w:t>
      </w:r>
      <w:r w:rsidRPr="00F6024F">
        <w:rPr>
          <w:rFonts w:ascii="Tahoma" w:hAnsi="Tahoma" w:cs="Tahoma"/>
          <w:spacing w:val="-3"/>
          <w:sz w:val="20"/>
          <w:szCs w:val="20"/>
        </w:rPr>
        <w:t xml:space="preserve"> </w:t>
      </w:r>
      <w:r w:rsidRPr="00F6024F">
        <w:rPr>
          <w:rFonts w:ascii="Tahoma" w:hAnsi="Tahoma" w:cs="Tahoma"/>
          <w:sz w:val="20"/>
          <w:szCs w:val="20"/>
        </w:rPr>
        <w:t>περιοδικά.</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19" w:after="0"/>
        <w:ind w:right="891"/>
        <w:contextualSpacing w:val="0"/>
        <w:jc w:val="both"/>
        <w:rPr>
          <w:rFonts w:ascii="Tahoma" w:hAnsi="Tahoma" w:cs="Tahoma"/>
          <w:sz w:val="20"/>
          <w:szCs w:val="20"/>
        </w:rPr>
      </w:pPr>
      <w:r w:rsidRPr="00F6024F">
        <w:rPr>
          <w:rFonts w:ascii="Tahoma" w:hAnsi="Tahoma" w:cs="Tahoma"/>
          <w:sz w:val="20"/>
          <w:szCs w:val="20"/>
        </w:rPr>
        <w:t>Να κατατεθούν, επί ποινή απόρριψης, για τα</w:t>
      </w:r>
      <w:r w:rsidRPr="00F6024F">
        <w:rPr>
          <w:rFonts w:ascii="Tahoma" w:hAnsi="Tahoma" w:cs="Tahoma"/>
          <w:spacing w:val="1"/>
          <w:sz w:val="20"/>
          <w:szCs w:val="20"/>
        </w:rPr>
        <w:t xml:space="preserve"> </w:t>
      </w:r>
      <w:proofErr w:type="spellStart"/>
      <w:r w:rsidRPr="00F6024F">
        <w:rPr>
          <w:rFonts w:ascii="Tahoma" w:hAnsi="Tahoma" w:cs="Tahoma"/>
          <w:sz w:val="20"/>
          <w:szCs w:val="20"/>
        </w:rPr>
        <w:t>βακτηριοστατικά</w:t>
      </w:r>
      <w:proofErr w:type="spellEnd"/>
      <w:r w:rsidRPr="00F6024F">
        <w:rPr>
          <w:rFonts w:ascii="Tahoma" w:hAnsi="Tahoma" w:cs="Tahoma"/>
          <w:sz w:val="20"/>
          <w:szCs w:val="20"/>
        </w:rPr>
        <w:t xml:space="preserve"> ράμματα πρόληψης λοιμώξεων</w:t>
      </w:r>
      <w:r w:rsidRPr="00F6024F">
        <w:rPr>
          <w:rFonts w:ascii="Tahoma" w:hAnsi="Tahoma" w:cs="Tahoma"/>
          <w:spacing w:val="1"/>
          <w:sz w:val="20"/>
          <w:szCs w:val="20"/>
        </w:rPr>
        <w:t xml:space="preserve"> </w:t>
      </w:r>
      <w:r w:rsidRPr="00F6024F">
        <w:rPr>
          <w:rFonts w:ascii="Tahoma" w:hAnsi="Tahoma" w:cs="Tahoma"/>
          <w:spacing w:val="-1"/>
          <w:sz w:val="20"/>
          <w:szCs w:val="20"/>
        </w:rPr>
        <w:t>χειρουργικής</w:t>
      </w:r>
      <w:r w:rsidRPr="00F6024F">
        <w:rPr>
          <w:rFonts w:ascii="Tahoma" w:hAnsi="Tahoma" w:cs="Tahoma"/>
          <w:spacing w:val="-12"/>
          <w:sz w:val="20"/>
          <w:szCs w:val="20"/>
        </w:rPr>
        <w:t xml:space="preserve"> </w:t>
      </w:r>
      <w:r w:rsidRPr="00F6024F">
        <w:rPr>
          <w:rFonts w:ascii="Tahoma" w:hAnsi="Tahoma" w:cs="Tahoma"/>
          <w:spacing w:val="-1"/>
          <w:sz w:val="20"/>
          <w:szCs w:val="20"/>
        </w:rPr>
        <w:t>τομής,</w:t>
      </w:r>
      <w:r w:rsidRPr="00F6024F">
        <w:rPr>
          <w:rFonts w:ascii="Tahoma" w:hAnsi="Tahoma" w:cs="Tahoma"/>
          <w:spacing w:val="-11"/>
          <w:sz w:val="20"/>
          <w:szCs w:val="20"/>
        </w:rPr>
        <w:t xml:space="preserve"> </w:t>
      </w:r>
      <w:r w:rsidRPr="00F6024F">
        <w:rPr>
          <w:rFonts w:ascii="Tahoma" w:hAnsi="Tahoma" w:cs="Tahoma"/>
          <w:spacing w:val="-1"/>
          <w:sz w:val="20"/>
          <w:szCs w:val="20"/>
        </w:rPr>
        <w:t>κλινικές</w:t>
      </w:r>
      <w:r w:rsidRPr="00F6024F">
        <w:rPr>
          <w:rFonts w:ascii="Tahoma" w:hAnsi="Tahoma" w:cs="Tahoma"/>
          <w:spacing w:val="-11"/>
          <w:sz w:val="20"/>
          <w:szCs w:val="20"/>
        </w:rPr>
        <w:t xml:space="preserve"> </w:t>
      </w:r>
      <w:r w:rsidRPr="00F6024F">
        <w:rPr>
          <w:rFonts w:ascii="Tahoma" w:hAnsi="Tahoma" w:cs="Tahoma"/>
          <w:spacing w:val="-1"/>
          <w:sz w:val="20"/>
          <w:szCs w:val="20"/>
        </w:rPr>
        <w:t>μελέτες</w:t>
      </w:r>
      <w:r w:rsidRPr="00F6024F">
        <w:rPr>
          <w:rFonts w:ascii="Tahoma" w:hAnsi="Tahoma" w:cs="Tahoma"/>
          <w:spacing w:val="-12"/>
          <w:sz w:val="20"/>
          <w:szCs w:val="20"/>
        </w:rPr>
        <w:t xml:space="preserve"> </w:t>
      </w:r>
      <w:r w:rsidRPr="00F6024F">
        <w:rPr>
          <w:rFonts w:ascii="Tahoma" w:hAnsi="Tahoma" w:cs="Tahoma"/>
          <w:sz w:val="20"/>
          <w:szCs w:val="20"/>
        </w:rPr>
        <w:t>επιπέδου</w:t>
      </w:r>
      <w:r w:rsidRPr="00F6024F">
        <w:rPr>
          <w:rFonts w:ascii="Tahoma" w:hAnsi="Tahoma" w:cs="Tahoma"/>
          <w:spacing w:val="-11"/>
          <w:sz w:val="20"/>
          <w:szCs w:val="20"/>
        </w:rPr>
        <w:t xml:space="preserve"> </w:t>
      </w:r>
      <w:r w:rsidRPr="00F6024F">
        <w:rPr>
          <w:rFonts w:ascii="Tahoma" w:hAnsi="Tahoma" w:cs="Tahoma"/>
          <w:sz w:val="20"/>
          <w:szCs w:val="20"/>
        </w:rPr>
        <w:t>Ια</w:t>
      </w:r>
      <w:r w:rsidRPr="00F6024F">
        <w:rPr>
          <w:rFonts w:ascii="Tahoma" w:hAnsi="Tahoma" w:cs="Tahoma"/>
          <w:spacing w:val="-12"/>
          <w:sz w:val="20"/>
          <w:szCs w:val="20"/>
        </w:rPr>
        <w:t xml:space="preserve"> </w:t>
      </w:r>
      <w:r w:rsidRPr="00F6024F">
        <w:rPr>
          <w:rFonts w:ascii="Tahoma" w:hAnsi="Tahoma" w:cs="Tahoma"/>
          <w:sz w:val="20"/>
          <w:szCs w:val="20"/>
        </w:rPr>
        <w:t>ή</w:t>
      </w:r>
      <w:r w:rsidRPr="00F6024F">
        <w:rPr>
          <w:rFonts w:ascii="Tahoma" w:hAnsi="Tahoma" w:cs="Tahoma"/>
          <w:spacing w:val="-11"/>
          <w:sz w:val="20"/>
          <w:szCs w:val="20"/>
        </w:rPr>
        <w:t xml:space="preserve"> </w:t>
      </w:r>
      <w:r w:rsidRPr="00F6024F">
        <w:rPr>
          <w:rFonts w:ascii="Tahoma" w:hAnsi="Tahoma" w:cs="Tahoma"/>
          <w:sz w:val="20"/>
          <w:szCs w:val="20"/>
        </w:rPr>
        <w:t>Ιβ</w:t>
      </w:r>
      <w:r w:rsidRPr="00F6024F">
        <w:rPr>
          <w:rFonts w:ascii="Tahoma" w:hAnsi="Tahoma" w:cs="Tahoma"/>
          <w:spacing w:val="33"/>
          <w:sz w:val="20"/>
          <w:szCs w:val="20"/>
        </w:rPr>
        <w:t xml:space="preserve"> </w:t>
      </w:r>
      <w:r w:rsidRPr="00F6024F">
        <w:rPr>
          <w:rFonts w:ascii="Tahoma" w:hAnsi="Tahoma" w:cs="Tahoma"/>
          <w:sz w:val="20"/>
          <w:szCs w:val="20"/>
        </w:rPr>
        <w:t>(‘</w:t>
      </w:r>
      <w:proofErr w:type="spellStart"/>
      <w:r w:rsidRPr="00F6024F">
        <w:rPr>
          <w:rFonts w:ascii="Tahoma" w:hAnsi="Tahoma" w:cs="Tahoma"/>
          <w:sz w:val="20"/>
          <w:szCs w:val="20"/>
        </w:rPr>
        <w:t>level</w:t>
      </w:r>
      <w:proofErr w:type="spellEnd"/>
      <w:r w:rsidRPr="00F6024F">
        <w:rPr>
          <w:rFonts w:ascii="Tahoma" w:hAnsi="Tahoma" w:cs="Tahoma"/>
          <w:spacing w:val="-11"/>
          <w:sz w:val="20"/>
          <w:szCs w:val="20"/>
        </w:rPr>
        <w:t xml:space="preserve"> </w:t>
      </w:r>
      <w:proofErr w:type="spellStart"/>
      <w:r w:rsidRPr="00F6024F">
        <w:rPr>
          <w:rFonts w:ascii="Tahoma" w:hAnsi="Tahoma" w:cs="Tahoma"/>
          <w:sz w:val="20"/>
          <w:szCs w:val="20"/>
        </w:rPr>
        <w:t>of</w:t>
      </w:r>
      <w:proofErr w:type="spellEnd"/>
      <w:r w:rsidRPr="00F6024F">
        <w:rPr>
          <w:rFonts w:ascii="Tahoma" w:hAnsi="Tahoma" w:cs="Tahoma"/>
          <w:spacing w:val="-12"/>
          <w:sz w:val="20"/>
          <w:szCs w:val="20"/>
        </w:rPr>
        <w:t xml:space="preserve"> </w:t>
      </w:r>
      <w:proofErr w:type="spellStart"/>
      <w:r w:rsidRPr="00F6024F">
        <w:rPr>
          <w:rFonts w:ascii="Tahoma" w:hAnsi="Tahoma" w:cs="Tahoma"/>
          <w:sz w:val="20"/>
          <w:szCs w:val="20"/>
        </w:rPr>
        <w:t>evidence</w:t>
      </w:r>
      <w:proofErr w:type="spellEnd"/>
      <w:r w:rsidRPr="00F6024F">
        <w:rPr>
          <w:rFonts w:ascii="Tahoma" w:hAnsi="Tahoma" w:cs="Tahoma"/>
          <w:spacing w:val="-11"/>
          <w:sz w:val="20"/>
          <w:szCs w:val="20"/>
        </w:rPr>
        <w:t xml:space="preserve"> </w:t>
      </w:r>
      <w:proofErr w:type="spellStart"/>
      <w:r w:rsidRPr="00F6024F">
        <w:rPr>
          <w:rFonts w:ascii="Tahoma" w:hAnsi="Tahoma" w:cs="Tahoma"/>
          <w:sz w:val="20"/>
          <w:szCs w:val="20"/>
        </w:rPr>
        <w:t>Ia</w:t>
      </w:r>
      <w:proofErr w:type="spellEnd"/>
      <w:r w:rsidRPr="00F6024F">
        <w:rPr>
          <w:rFonts w:ascii="Tahoma" w:hAnsi="Tahoma" w:cs="Tahoma"/>
          <w:spacing w:val="-11"/>
          <w:sz w:val="20"/>
          <w:szCs w:val="20"/>
        </w:rPr>
        <w:t xml:space="preserve"> </w:t>
      </w:r>
      <w:proofErr w:type="spellStart"/>
      <w:r w:rsidRPr="00F6024F">
        <w:rPr>
          <w:rFonts w:ascii="Tahoma" w:hAnsi="Tahoma" w:cs="Tahoma"/>
          <w:sz w:val="20"/>
          <w:szCs w:val="20"/>
        </w:rPr>
        <w:t>or</w:t>
      </w:r>
      <w:proofErr w:type="spellEnd"/>
      <w:r w:rsidRPr="00F6024F">
        <w:rPr>
          <w:rFonts w:ascii="Tahoma" w:hAnsi="Tahoma" w:cs="Tahoma"/>
          <w:spacing w:val="-10"/>
          <w:sz w:val="20"/>
          <w:szCs w:val="20"/>
        </w:rPr>
        <w:t xml:space="preserve"> </w:t>
      </w:r>
      <w:proofErr w:type="spellStart"/>
      <w:r w:rsidRPr="00F6024F">
        <w:rPr>
          <w:rFonts w:ascii="Tahoma" w:hAnsi="Tahoma" w:cs="Tahoma"/>
          <w:sz w:val="20"/>
          <w:szCs w:val="20"/>
        </w:rPr>
        <w:t>Ib</w:t>
      </w:r>
      <w:proofErr w:type="spellEnd"/>
      <w:r w:rsidRPr="00F6024F">
        <w:rPr>
          <w:rFonts w:ascii="Tahoma" w:hAnsi="Tahoma" w:cs="Tahoma"/>
          <w:sz w:val="20"/>
          <w:szCs w:val="20"/>
        </w:rPr>
        <w:t>’)</w:t>
      </w:r>
      <w:r w:rsidRPr="00F6024F">
        <w:rPr>
          <w:rFonts w:ascii="Tahoma" w:hAnsi="Tahoma" w:cs="Tahoma"/>
          <w:spacing w:val="-11"/>
          <w:sz w:val="20"/>
          <w:szCs w:val="20"/>
        </w:rPr>
        <w:t xml:space="preserve"> </w:t>
      </w:r>
      <w:r w:rsidRPr="00F6024F">
        <w:rPr>
          <w:rFonts w:ascii="Tahoma" w:hAnsi="Tahoma" w:cs="Tahoma"/>
          <w:sz w:val="20"/>
          <w:szCs w:val="20"/>
        </w:rPr>
        <w:t>δημοσιευμένες</w:t>
      </w:r>
      <w:r w:rsidRPr="00F6024F">
        <w:rPr>
          <w:rFonts w:ascii="Tahoma" w:hAnsi="Tahoma" w:cs="Tahoma"/>
          <w:spacing w:val="-12"/>
          <w:sz w:val="20"/>
          <w:szCs w:val="20"/>
        </w:rPr>
        <w:t xml:space="preserve"> </w:t>
      </w:r>
      <w:r w:rsidRPr="00F6024F">
        <w:rPr>
          <w:rFonts w:ascii="Tahoma" w:hAnsi="Tahoma" w:cs="Tahoma"/>
          <w:sz w:val="20"/>
          <w:szCs w:val="20"/>
        </w:rPr>
        <w:t>σε</w:t>
      </w:r>
      <w:r w:rsidRPr="00F6024F">
        <w:rPr>
          <w:rFonts w:ascii="Tahoma" w:hAnsi="Tahoma" w:cs="Tahoma"/>
          <w:spacing w:val="-47"/>
          <w:sz w:val="20"/>
          <w:szCs w:val="20"/>
        </w:rPr>
        <w:t xml:space="preserve"> </w:t>
      </w:r>
      <w:r w:rsidRPr="00F6024F">
        <w:rPr>
          <w:rFonts w:ascii="Tahoma" w:hAnsi="Tahoma" w:cs="Tahoma"/>
          <w:spacing w:val="-1"/>
          <w:sz w:val="20"/>
          <w:szCs w:val="20"/>
        </w:rPr>
        <w:t>έγκριτα</w:t>
      </w:r>
      <w:r w:rsidRPr="00F6024F">
        <w:rPr>
          <w:rFonts w:ascii="Tahoma" w:hAnsi="Tahoma" w:cs="Tahoma"/>
          <w:spacing w:val="-12"/>
          <w:sz w:val="20"/>
          <w:szCs w:val="20"/>
        </w:rPr>
        <w:t xml:space="preserve"> </w:t>
      </w:r>
      <w:r w:rsidRPr="00F6024F">
        <w:rPr>
          <w:rFonts w:ascii="Tahoma" w:hAnsi="Tahoma" w:cs="Tahoma"/>
          <w:spacing w:val="-1"/>
          <w:sz w:val="20"/>
          <w:szCs w:val="20"/>
        </w:rPr>
        <w:t>επιστημονικά</w:t>
      </w:r>
      <w:r w:rsidRPr="00F6024F">
        <w:rPr>
          <w:rFonts w:ascii="Tahoma" w:hAnsi="Tahoma" w:cs="Tahoma"/>
          <w:spacing w:val="-11"/>
          <w:sz w:val="20"/>
          <w:szCs w:val="20"/>
        </w:rPr>
        <w:t xml:space="preserve"> </w:t>
      </w:r>
      <w:r w:rsidRPr="00F6024F">
        <w:rPr>
          <w:rFonts w:ascii="Tahoma" w:hAnsi="Tahoma" w:cs="Tahoma"/>
          <w:spacing w:val="-1"/>
          <w:sz w:val="20"/>
          <w:szCs w:val="20"/>
        </w:rPr>
        <w:t>περιοδικά</w:t>
      </w:r>
      <w:r w:rsidRPr="00F6024F">
        <w:rPr>
          <w:rFonts w:ascii="Tahoma" w:hAnsi="Tahoma" w:cs="Tahoma"/>
          <w:spacing w:val="-11"/>
          <w:sz w:val="20"/>
          <w:szCs w:val="20"/>
        </w:rPr>
        <w:t xml:space="preserve"> </w:t>
      </w:r>
      <w:r w:rsidRPr="00F6024F">
        <w:rPr>
          <w:rFonts w:ascii="Tahoma" w:hAnsi="Tahoma" w:cs="Tahoma"/>
          <w:spacing w:val="-1"/>
          <w:sz w:val="20"/>
          <w:szCs w:val="20"/>
        </w:rPr>
        <w:t>και</w:t>
      </w:r>
      <w:r w:rsidRPr="00F6024F">
        <w:rPr>
          <w:rFonts w:ascii="Tahoma" w:hAnsi="Tahoma" w:cs="Tahoma"/>
          <w:spacing w:val="-12"/>
          <w:sz w:val="20"/>
          <w:szCs w:val="20"/>
        </w:rPr>
        <w:t xml:space="preserve"> </w:t>
      </w:r>
      <w:r w:rsidRPr="00F6024F">
        <w:rPr>
          <w:rFonts w:ascii="Tahoma" w:hAnsi="Tahoma" w:cs="Tahoma"/>
          <w:spacing w:val="-1"/>
          <w:sz w:val="20"/>
          <w:szCs w:val="20"/>
        </w:rPr>
        <w:t>αξιολογήσεις</w:t>
      </w:r>
      <w:r w:rsidRPr="00F6024F">
        <w:rPr>
          <w:rFonts w:ascii="Tahoma" w:hAnsi="Tahoma" w:cs="Tahoma"/>
          <w:spacing w:val="-9"/>
          <w:sz w:val="20"/>
          <w:szCs w:val="20"/>
        </w:rPr>
        <w:t xml:space="preserve"> </w:t>
      </w:r>
      <w:r w:rsidRPr="00F6024F">
        <w:rPr>
          <w:rFonts w:ascii="Tahoma" w:hAnsi="Tahoma" w:cs="Tahoma"/>
          <w:spacing w:val="-1"/>
          <w:sz w:val="20"/>
          <w:szCs w:val="20"/>
        </w:rPr>
        <w:t>από</w:t>
      </w:r>
      <w:r w:rsidRPr="00F6024F">
        <w:rPr>
          <w:rFonts w:ascii="Tahoma" w:hAnsi="Tahoma" w:cs="Tahoma"/>
          <w:spacing w:val="-10"/>
          <w:sz w:val="20"/>
          <w:szCs w:val="20"/>
        </w:rPr>
        <w:t xml:space="preserve"> </w:t>
      </w:r>
      <w:r w:rsidRPr="00F6024F">
        <w:rPr>
          <w:rFonts w:ascii="Tahoma" w:hAnsi="Tahoma" w:cs="Tahoma"/>
          <w:spacing w:val="-1"/>
          <w:sz w:val="20"/>
          <w:szCs w:val="20"/>
        </w:rPr>
        <w:t>διεθνείς</w:t>
      </w:r>
      <w:r w:rsidRPr="00F6024F">
        <w:rPr>
          <w:rFonts w:ascii="Tahoma" w:hAnsi="Tahoma" w:cs="Tahoma"/>
          <w:spacing w:val="-11"/>
          <w:sz w:val="20"/>
          <w:szCs w:val="20"/>
        </w:rPr>
        <w:t xml:space="preserve"> </w:t>
      </w:r>
      <w:r w:rsidRPr="00F6024F">
        <w:rPr>
          <w:rFonts w:ascii="Tahoma" w:hAnsi="Tahoma" w:cs="Tahoma"/>
          <w:spacing w:val="-1"/>
          <w:sz w:val="20"/>
          <w:szCs w:val="20"/>
        </w:rPr>
        <w:t>οργανισμούς</w:t>
      </w:r>
      <w:r w:rsidRPr="00F6024F">
        <w:rPr>
          <w:rFonts w:ascii="Tahoma" w:hAnsi="Tahoma" w:cs="Tahoma"/>
          <w:spacing w:val="-10"/>
          <w:sz w:val="20"/>
          <w:szCs w:val="20"/>
        </w:rPr>
        <w:t xml:space="preserve"> </w:t>
      </w:r>
      <w:r w:rsidRPr="00F6024F">
        <w:rPr>
          <w:rFonts w:ascii="Tahoma" w:hAnsi="Tahoma" w:cs="Tahoma"/>
          <w:spacing w:val="-1"/>
          <w:sz w:val="20"/>
          <w:szCs w:val="20"/>
        </w:rPr>
        <w:t>δημόσιας</w:t>
      </w:r>
      <w:r w:rsidRPr="00F6024F">
        <w:rPr>
          <w:rFonts w:ascii="Tahoma" w:hAnsi="Tahoma" w:cs="Tahoma"/>
          <w:spacing w:val="-11"/>
          <w:sz w:val="20"/>
          <w:szCs w:val="20"/>
        </w:rPr>
        <w:t xml:space="preserve"> </w:t>
      </w:r>
      <w:r w:rsidRPr="00F6024F">
        <w:rPr>
          <w:rFonts w:ascii="Tahoma" w:hAnsi="Tahoma" w:cs="Tahoma"/>
          <w:spacing w:val="-1"/>
          <w:sz w:val="20"/>
          <w:szCs w:val="20"/>
        </w:rPr>
        <w:t>υγείας,</w:t>
      </w:r>
      <w:r w:rsidRPr="00F6024F">
        <w:rPr>
          <w:rFonts w:ascii="Tahoma" w:hAnsi="Tahoma" w:cs="Tahoma"/>
          <w:spacing w:val="-5"/>
          <w:sz w:val="20"/>
          <w:szCs w:val="20"/>
        </w:rPr>
        <w:t xml:space="preserve"> </w:t>
      </w:r>
      <w:r w:rsidRPr="00F6024F">
        <w:rPr>
          <w:rFonts w:ascii="Tahoma" w:hAnsi="Tahoma" w:cs="Tahoma"/>
          <w:sz w:val="20"/>
          <w:szCs w:val="20"/>
        </w:rPr>
        <w:t>όπου</w:t>
      </w:r>
      <w:r w:rsidRPr="00F6024F">
        <w:rPr>
          <w:rFonts w:ascii="Tahoma" w:hAnsi="Tahoma" w:cs="Tahoma"/>
          <w:spacing w:val="-47"/>
          <w:sz w:val="20"/>
          <w:szCs w:val="20"/>
        </w:rPr>
        <w:t xml:space="preserve"> </w:t>
      </w:r>
      <w:r w:rsidRPr="00F6024F">
        <w:rPr>
          <w:rFonts w:ascii="Tahoma" w:hAnsi="Tahoma" w:cs="Tahoma"/>
          <w:sz w:val="20"/>
          <w:szCs w:val="20"/>
        </w:rPr>
        <w:t>να εξετάζεται η μείωση λοιμώξεων χειρουργικού πεδίου από την</w:t>
      </w:r>
      <w:r w:rsidRPr="00F6024F">
        <w:rPr>
          <w:rFonts w:ascii="Tahoma" w:hAnsi="Tahoma" w:cs="Tahoma"/>
          <w:spacing w:val="1"/>
          <w:sz w:val="20"/>
          <w:szCs w:val="20"/>
        </w:rPr>
        <w:t xml:space="preserve"> </w:t>
      </w:r>
      <w:r w:rsidRPr="00F6024F">
        <w:rPr>
          <w:rFonts w:ascii="Tahoma" w:hAnsi="Tahoma" w:cs="Tahoma"/>
          <w:sz w:val="20"/>
          <w:szCs w:val="20"/>
        </w:rPr>
        <w:t>συμπεριφορά του ράμματος και</w:t>
      </w:r>
      <w:r w:rsidRPr="00F6024F">
        <w:rPr>
          <w:rFonts w:ascii="Tahoma" w:hAnsi="Tahoma" w:cs="Tahoma"/>
          <w:spacing w:val="1"/>
          <w:sz w:val="20"/>
          <w:szCs w:val="20"/>
        </w:rPr>
        <w:t xml:space="preserve"> </w:t>
      </w:r>
      <w:r w:rsidRPr="00F6024F">
        <w:rPr>
          <w:rFonts w:ascii="Tahoma" w:hAnsi="Tahoma" w:cs="Tahoma"/>
          <w:sz w:val="20"/>
          <w:szCs w:val="20"/>
        </w:rPr>
        <w:t>όχι</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πρώτης</w:t>
      </w:r>
      <w:r w:rsidRPr="00F6024F">
        <w:rPr>
          <w:rFonts w:ascii="Tahoma" w:hAnsi="Tahoma" w:cs="Tahoma"/>
          <w:spacing w:val="-2"/>
          <w:sz w:val="20"/>
          <w:szCs w:val="20"/>
        </w:rPr>
        <w:t xml:space="preserve"> </w:t>
      </w:r>
      <w:r w:rsidRPr="00F6024F">
        <w:rPr>
          <w:rFonts w:ascii="Tahoma" w:hAnsi="Tahoma" w:cs="Tahoma"/>
          <w:sz w:val="20"/>
          <w:szCs w:val="20"/>
        </w:rPr>
        <w:t>ύλης</w:t>
      </w:r>
      <w:r w:rsidRPr="00F6024F">
        <w:rPr>
          <w:rFonts w:ascii="Tahoma" w:hAnsi="Tahoma" w:cs="Tahoma"/>
          <w:spacing w:val="-2"/>
          <w:sz w:val="20"/>
          <w:szCs w:val="20"/>
        </w:rPr>
        <w:t xml:space="preserve"> </w:t>
      </w:r>
      <w:r w:rsidRPr="00F6024F">
        <w:rPr>
          <w:rFonts w:ascii="Tahoma" w:hAnsi="Tahoma" w:cs="Tahoma"/>
          <w:sz w:val="20"/>
          <w:szCs w:val="20"/>
        </w:rPr>
        <w:t>.</w:t>
      </w:r>
    </w:p>
    <w:p w:rsidR="00F6024F" w:rsidRPr="00F6024F" w:rsidRDefault="00F6024F" w:rsidP="00F6024F">
      <w:pPr>
        <w:pStyle w:val="a4"/>
        <w:widowControl w:val="0"/>
        <w:numPr>
          <w:ilvl w:val="0"/>
          <w:numId w:val="12"/>
        </w:numPr>
        <w:tabs>
          <w:tab w:val="left" w:pos="539"/>
        </w:tabs>
        <w:autoSpaceDE w:val="0"/>
        <w:autoSpaceDN w:val="0"/>
        <w:spacing w:before="121" w:after="0" w:line="273" w:lineRule="auto"/>
        <w:ind w:right="893"/>
        <w:contextualSpacing w:val="0"/>
        <w:jc w:val="both"/>
        <w:rPr>
          <w:rFonts w:ascii="Tahoma" w:hAnsi="Tahoma" w:cs="Tahoma"/>
          <w:sz w:val="20"/>
          <w:szCs w:val="20"/>
        </w:rPr>
      </w:pPr>
      <w:r w:rsidRPr="00F6024F">
        <w:rPr>
          <w:rFonts w:ascii="Tahoma" w:hAnsi="Tahoma" w:cs="Tahoma"/>
          <w:sz w:val="20"/>
          <w:szCs w:val="20"/>
        </w:rPr>
        <w:t>Κατά την διάρκεια εκτέλεσης των συμβάσεων η ημερομηνία παράδοσης των ραμμάτων δεν θα</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4"/>
          <w:sz w:val="20"/>
          <w:szCs w:val="20"/>
        </w:rPr>
        <w:t xml:space="preserve"> </w:t>
      </w:r>
      <w:r w:rsidRPr="00F6024F">
        <w:rPr>
          <w:rFonts w:ascii="Tahoma" w:hAnsi="Tahoma" w:cs="Tahoma"/>
          <w:sz w:val="20"/>
          <w:szCs w:val="20"/>
        </w:rPr>
        <w:t>να απέχει</w:t>
      </w:r>
      <w:r w:rsidRPr="00F6024F">
        <w:rPr>
          <w:rFonts w:ascii="Tahoma" w:hAnsi="Tahoma" w:cs="Tahoma"/>
          <w:spacing w:val="-4"/>
          <w:sz w:val="20"/>
          <w:szCs w:val="20"/>
        </w:rPr>
        <w:t xml:space="preserve"> </w:t>
      </w:r>
      <w:r w:rsidRPr="00F6024F">
        <w:rPr>
          <w:rFonts w:ascii="Tahoma" w:hAnsi="Tahoma" w:cs="Tahoma"/>
          <w:sz w:val="20"/>
          <w:szCs w:val="20"/>
        </w:rPr>
        <w:t>περισσότερο από</w:t>
      </w:r>
      <w:r w:rsidRPr="00F6024F">
        <w:rPr>
          <w:rFonts w:ascii="Tahoma" w:hAnsi="Tahoma" w:cs="Tahoma"/>
          <w:spacing w:val="-2"/>
          <w:sz w:val="20"/>
          <w:szCs w:val="20"/>
        </w:rPr>
        <w:t xml:space="preserve"> </w:t>
      </w:r>
      <w:r w:rsidRPr="00F6024F">
        <w:rPr>
          <w:rFonts w:ascii="Tahoma" w:hAnsi="Tahoma" w:cs="Tahoma"/>
          <w:sz w:val="20"/>
          <w:szCs w:val="20"/>
        </w:rPr>
        <w:t>12</w:t>
      </w:r>
      <w:r w:rsidRPr="00F6024F">
        <w:rPr>
          <w:rFonts w:ascii="Tahoma" w:hAnsi="Tahoma" w:cs="Tahoma"/>
          <w:spacing w:val="-3"/>
          <w:sz w:val="20"/>
          <w:szCs w:val="20"/>
        </w:rPr>
        <w:t xml:space="preserve"> </w:t>
      </w:r>
      <w:r w:rsidRPr="00F6024F">
        <w:rPr>
          <w:rFonts w:ascii="Tahoma" w:hAnsi="Tahoma" w:cs="Tahoma"/>
          <w:sz w:val="20"/>
          <w:szCs w:val="20"/>
        </w:rPr>
        <w:t>μήνες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3"/>
          <w:sz w:val="20"/>
          <w:szCs w:val="20"/>
        </w:rPr>
        <w:t xml:space="preserve"> </w:t>
      </w:r>
      <w:r w:rsidRPr="00F6024F">
        <w:rPr>
          <w:rFonts w:ascii="Tahoma" w:hAnsi="Tahoma" w:cs="Tahoma"/>
          <w:sz w:val="20"/>
          <w:szCs w:val="20"/>
        </w:rPr>
        <w:t>ημερομηνία</w:t>
      </w:r>
      <w:r w:rsidRPr="00F6024F">
        <w:rPr>
          <w:rFonts w:ascii="Tahoma" w:hAnsi="Tahoma" w:cs="Tahoma"/>
          <w:spacing w:val="-1"/>
          <w:sz w:val="20"/>
          <w:szCs w:val="20"/>
        </w:rPr>
        <w:t xml:space="preserve"> </w:t>
      </w:r>
      <w:r w:rsidRPr="00F6024F">
        <w:rPr>
          <w:rFonts w:ascii="Tahoma" w:hAnsi="Tahoma" w:cs="Tahoma"/>
          <w:sz w:val="20"/>
          <w:szCs w:val="20"/>
        </w:rPr>
        <w:t>παραγωγής</w:t>
      </w:r>
      <w:r w:rsidRPr="00F6024F">
        <w:rPr>
          <w:rFonts w:ascii="Tahoma" w:hAnsi="Tahoma" w:cs="Tahoma"/>
          <w:spacing w:val="-3"/>
          <w:sz w:val="20"/>
          <w:szCs w:val="20"/>
        </w:rPr>
        <w:t xml:space="preserve"> </w:t>
      </w:r>
      <w:r w:rsidRPr="00F6024F">
        <w:rPr>
          <w:rFonts w:ascii="Tahoma" w:hAnsi="Tahoma" w:cs="Tahoma"/>
          <w:sz w:val="20"/>
          <w:szCs w:val="20"/>
        </w:rPr>
        <w:t>τους.</w:t>
      </w:r>
    </w:p>
    <w:p w:rsidR="00F6024F" w:rsidRPr="00F6024F" w:rsidRDefault="00F6024F" w:rsidP="00F6024F">
      <w:pPr>
        <w:pStyle w:val="a4"/>
        <w:widowControl w:val="0"/>
        <w:numPr>
          <w:ilvl w:val="0"/>
          <w:numId w:val="12"/>
        </w:numPr>
        <w:tabs>
          <w:tab w:val="left" w:pos="539"/>
        </w:tabs>
        <w:autoSpaceDE w:val="0"/>
        <w:autoSpaceDN w:val="0"/>
        <w:spacing w:before="125" w:after="0"/>
        <w:ind w:right="893"/>
        <w:contextualSpacing w:val="0"/>
        <w:jc w:val="both"/>
        <w:rPr>
          <w:rFonts w:ascii="Tahoma" w:hAnsi="Tahoma" w:cs="Tahoma"/>
          <w:sz w:val="20"/>
          <w:szCs w:val="20"/>
        </w:rPr>
      </w:pPr>
      <w:r w:rsidRPr="00F6024F">
        <w:rPr>
          <w:rFonts w:ascii="Tahoma" w:hAnsi="Tahoma" w:cs="Tahoma"/>
          <w:sz w:val="20"/>
          <w:szCs w:val="20"/>
        </w:rPr>
        <w:t>Καθ' όλη τη διάρκεια της σύμβασης δείγματα των προϊόντων δύναται να ελέγχονται ως προς τη</w:t>
      </w:r>
      <w:r w:rsidRPr="00F6024F">
        <w:rPr>
          <w:rFonts w:ascii="Tahoma" w:hAnsi="Tahoma" w:cs="Tahoma"/>
          <w:spacing w:val="1"/>
          <w:sz w:val="20"/>
          <w:szCs w:val="20"/>
        </w:rPr>
        <w:t xml:space="preserve"> </w:t>
      </w:r>
      <w:r w:rsidRPr="00F6024F">
        <w:rPr>
          <w:rFonts w:ascii="Tahoma" w:hAnsi="Tahoma" w:cs="Tahoma"/>
          <w:sz w:val="20"/>
          <w:szCs w:val="20"/>
        </w:rPr>
        <w:t>στειρότητα και τη συμμόρφωση τους με τη φαρμακοποιία. Τυχόν μη συμμόρφωση θα αποτελεί</w:t>
      </w:r>
      <w:r w:rsidRPr="00F6024F">
        <w:rPr>
          <w:rFonts w:ascii="Tahoma" w:hAnsi="Tahoma" w:cs="Tahoma"/>
          <w:spacing w:val="1"/>
          <w:sz w:val="20"/>
          <w:szCs w:val="20"/>
        </w:rPr>
        <w:t xml:space="preserve"> </w:t>
      </w:r>
      <w:r w:rsidRPr="00F6024F">
        <w:rPr>
          <w:rFonts w:ascii="Tahoma" w:hAnsi="Tahoma" w:cs="Tahoma"/>
          <w:sz w:val="20"/>
          <w:szCs w:val="20"/>
        </w:rPr>
        <w:t>λόγο</w:t>
      </w:r>
      <w:r w:rsidRPr="00F6024F">
        <w:rPr>
          <w:rFonts w:ascii="Tahoma" w:hAnsi="Tahoma" w:cs="Tahoma"/>
          <w:spacing w:val="-2"/>
          <w:sz w:val="20"/>
          <w:szCs w:val="20"/>
        </w:rPr>
        <w:t xml:space="preserve"> </w:t>
      </w:r>
      <w:r w:rsidRPr="00F6024F">
        <w:rPr>
          <w:rFonts w:ascii="Tahoma" w:hAnsi="Tahoma" w:cs="Tahoma"/>
          <w:sz w:val="20"/>
          <w:szCs w:val="20"/>
        </w:rPr>
        <w:t>μη</w:t>
      </w:r>
      <w:r w:rsidRPr="00F6024F">
        <w:rPr>
          <w:rFonts w:ascii="Tahoma" w:hAnsi="Tahoma" w:cs="Tahoma"/>
          <w:spacing w:val="-1"/>
          <w:sz w:val="20"/>
          <w:szCs w:val="20"/>
        </w:rPr>
        <w:t xml:space="preserve"> </w:t>
      </w:r>
      <w:r w:rsidRPr="00F6024F">
        <w:rPr>
          <w:rFonts w:ascii="Tahoma" w:hAnsi="Tahoma" w:cs="Tahoma"/>
          <w:sz w:val="20"/>
          <w:szCs w:val="20"/>
        </w:rPr>
        <w:t>αποδοχής των</w:t>
      </w:r>
      <w:r w:rsidRPr="00F6024F">
        <w:rPr>
          <w:rFonts w:ascii="Tahoma" w:hAnsi="Tahoma" w:cs="Tahoma"/>
          <w:spacing w:val="-4"/>
          <w:sz w:val="20"/>
          <w:szCs w:val="20"/>
        </w:rPr>
        <w:t xml:space="preserve"> </w:t>
      </w:r>
      <w:r w:rsidRPr="00F6024F">
        <w:rPr>
          <w:rFonts w:ascii="Tahoma" w:hAnsi="Tahoma" w:cs="Tahoma"/>
          <w:sz w:val="20"/>
          <w:szCs w:val="20"/>
        </w:rPr>
        <w:t>παραδιδόμενων</w:t>
      </w:r>
      <w:r w:rsidRPr="00F6024F">
        <w:rPr>
          <w:rFonts w:ascii="Tahoma" w:hAnsi="Tahoma" w:cs="Tahoma"/>
          <w:spacing w:val="-1"/>
          <w:sz w:val="20"/>
          <w:szCs w:val="20"/>
        </w:rPr>
        <w:t xml:space="preserve"> </w:t>
      </w:r>
      <w:r w:rsidRPr="00F6024F">
        <w:rPr>
          <w:rFonts w:ascii="Tahoma" w:hAnsi="Tahoma" w:cs="Tahoma"/>
          <w:sz w:val="20"/>
          <w:szCs w:val="20"/>
        </w:rPr>
        <w:t>υλικών.</w:t>
      </w:r>
    </w:p>
    <w:p w:rsidR="00F6024F" w:rsidRPr="00F6024F" w:rsidRDefault="00F6024F" w:rsidP="00F6024F">
      <w:pPr>
        <w:pStyle w:val="a4"/>
        <w:widowControl w:val="0"/>
        <w:numPr>
          <w:ilvl w:val="0"/>
          <w:numId w:val="12"/>
        </w:numPr>
        <w:tabs>
          <w:tab w:val="left" w:pos="589"/>
        </w:tabs>
        <w:autoSpaceDE w:val="0"/>
        <w:autoSpaceDN w:val="0"/>
        <w:spacing w:before="120" w:after="0"/>
        <w:ind w:right="890"/>
        <w:contextualSpacing w:val="0"/>
        <w:jc w:val="both"/>
        <w:rPr>
          <w:rFonts w:ascii="Tahoma" w:hAnsi="Tahoma" w:cs="Tahoma"/>
          <w:sz w:val="20"/>
          <w:szCs w:val="20"/>
        </w:rPr>
      </w:pPr>
      <w:r w:rsidRPr="00F6024F">
        <w:rPr>
          <w:rFonts w:ascii="Tahoma" w:hAnsi="Tahoma" w:cs="Tahoma"/>
          <w:sz w:val="20"/>
          <w:szCs w:val="20"/>
        </w:rPr>
        <w:tab/>
        <w:t>Να κατατεθεί αναλυτικό φύλλο συμμόρφωσης αναλυτικά για κάθε ένα από τα προσφερόμενα</w:t>
      </w:r>
      <w:r w:rsidRPr="00F6024F">
        <w:rPr>
          <w:rFonts w:ascii="Tahoma" w:hAnsi="Tahoma" w:cs="Tahoma"/>
          <w:spacing w:val="1"/>
          <w:sz w:val="20"/>
          <w:szCs w:val="20"/>
        </w:rPr>
        <w:t xml:space="preserve"> </w:t>
      </w:r>
      <w:r w:rsidRPr="00F6024F">
        <w:rPr>
          <w:rFonts w:ascii="Tahoma" w:hAnsi="Tahoma" w:cs="Tahoma"/>
          <w:sz w:val="20"/>
          <w:szCs w:val="20"/>
        </w:rPr>
        <w:lastRenderedPageBreak/>
        <w:t>είδη και για τις τεχνικές απαιτήσεις σε αντιστοιχία με τις τεχνικές προδιαγραφές της διακήρυξης,</w:t>
      </w:r>
      <w:r w:rsidRPr="00F6024F">
        <w:rPr>
          <w:rFonts w:ascii="Tahoma" w:hAnsi="Tahoma" w:cs="Tahoma"/>
          <w:spacing w:val="1"/>
          <w:sz w:val="20"/>
          <w:szCs w:val="20"/>
        </w:rPr>
        <w:t xml:space="preserve"> </w:t>
      </w:r>
      <w:r w:rsidRPr="00F6024F">
        <w:rPr>
          <w:rFonts w:ascii="Tahoma" w:hAnsi="Tahoma" w:cs="Tahoma"/>
          <w:sz w:val="20"/>
          <w:szCs w:val="20"/>
        </w:rPr>
        <w:t>ούτως</w:t>
      </w:r>
      <w:r w:rsidRPr="00F6024F">
        <w:rPr>
          <w:rFonts w:ascii="Tahoma" w:hAnsi="Tahoma" w:cs="Tahoma"/>
          <w:spacing w:val="1"/>
          <w:sz w:val="20"/>
          <w:szCs w:val="20"/>
        </w:rPr>
        <w:t xml:space="preserve"> </w:t>
      </w:r>
      <w:r w:rsidRPr="00F6024F">
        <w:rPr>
          <w:rFonts w:ascii="Tahoma" w:hAnsi="Tahoma" w:cs="Tahoma"/>
          <w:sz w:val="20"/>
          <w:szCs w:val="20"/>
        </w:rPr>
        <w:t>ώστε</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μπορεί</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ελεγχθεί</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επιτροπή</w:t>
      </w:r>
      <w:r w:rsidRPr="00F6024F">
        <w:rPr>
          <w:rFonts w:ascii="Tahoma" w:hAnsi="Tahoma" w:cs="Tahoma"/>
          <w:spacing w:val="1"/>
          <w:sz w:val="20"/>
          <w:szCs w:val="20"/>
        </w:rPr>
        <w:t xml:space="preserve"> </w:t>
      </w:r>
      <w:r w:rsidRPr="00F6024F">
        <w:rPr>
          <w:rFonts w:ascii="Tahoma" w:hAnsi="Tahoma" w:cs="Tahoma"/>
          <w:sz w:val="20"/>
          <w:szCs w:val="20"/>
        </w:rPr>
        <w:t>αξιολόγησης,</w:t>
      </w:r>
      <w:r w:rsidRPr="00F6024F">
        <w:rPr>
          <w:rFonts w:ascii="Tahoma" w:hAnsi="Tahoma" w:cs="Tahoma"/>
          <w:spacing w:val="1"/>
          <w:sz w:val="20"/>
          <w:szCs w:val="20"/>
        </w:rPr>
        <w:t xml:space="preserve"> </w:t>
      </w:r>
      <w:r w:rsidRPr="00F6024F">
        <w:rPr>
          <w:rFonts w:ascii="Tahoma" w:hAnsi="Tahoma" w:cs="Tahoma"/>
          <w:sz w:val="20"/>
          <w:szCs w:val="20"/>
        </w:rPr>
        <w:t>η</w:t>
      </w:r>
      <w:r w:rsidRPr="00F6024F">
        <w:rPr>
          <w:rFonts w:ascii="Tahoma" w:hAnsi="Tahoma" w:cs="Tahoma"/>
          <w:spacing w:val="1"/>
          <w:sz w:val="20"/>
          <w:szCs w:val="20"/>
        </w:rPr>
        <w:t xml:space="preserve"> </w:t>
      </w:r>
      <w:r w:rsidRPr="00F6024F">
        <w:rPr>
          <w:rFonts w:ascii="Tahoma" w:hAnsi="Tahoma" w:cs="Tahoma"/>
          <w:sz w:val="20"/>
          <w:szCs w:val="20"/>
        </w:rPr>
        <w:t>τεκμηρίωση</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47"/>
          <w:sz w:val="20"/>
          <w:szCs w:val="20"/>
        </w:rPr>
        <w:t xml:space="preserve"> </w:t>
      </w:r>
      <w:r w:rsidRPr="00F6024F">
        <w:rPr>
          <w:rFonts w:ascii="Tahoma" w:hAnsi="Tahoma" w:cs="Tahoma"/>
          <w:sz w:val="20"/>
          <w:szCs w:val="20"/>
        </w:rPr>
        <w:t>συμμόρφωσης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προσφερόμενου</w:t>
      </w:r>
      <w:r w:rsidRPr="00F6024F">
        <w:rPr>
          <w:rFonts w:ascii="Tahoma" w:hAnsi="Tahoma" w:cs="Tahoma"/>
          <w:spacing w:val="1"/>
          <w:sz w:val="20"/>
          <w:szCs w:val="20"/>
        </w:rPr>
        <w:t xml:space="preserve"> </w:t>
      </w:r>
      <w:r w:rsidRPr="00F6024F">
        <w:rPr>
          <w:rFonts w:ascii="Tahoma" w:hAnsi="Tahoma" w:cs="Tahoma"/>
          <w:sz w:val="20"/>
          <w:szCs w:val="20"/>
        </w:rPr>
        <w:t>είδους</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τεχνικές</w:t>
      </w:r>
      <w:r w:rsidRPr="00F6024F">
        <w:rPr>
          <w:rFonts w:ascii="Tahoma" w:hAnsi="Tahoma" w:cs="Tahoma"/>
          <w:spacing w:val="1"/>
          <w:sz w:val="20"/>
          <w:szCs w:val="20"/>
        </w:rPr>
        <w:t xml:space="preserve"> </w:t>
      </w:r>
      <w:r w:rsidRPr="00F6024F">
        <w:rPr>
          <w:rFonts w:ascii="Tahoma" w:hAnsi="Tahoma" w:cs="Tahoma"/>
          <w:sz w:val="20"/>
          <w:szCs w:val="20"/>
        </w:rPr>
        <w:t>προδιαγραφές.</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50"/>
          <w:sz w:val="20"/>
          <w:szCs w:val="20"/>
        </w:rPr>
        <w:t xml:space="preserve"> </w:t>
      </w:r>
      <w:r w:rsidRPr="00F6024F">
        <w:rPr>
          <w:rFonts w:ascii="Tahoma" w:hAnsi="Tahoma" w:cs="Tahoma"/>
          <w:sz w:val="20"/>
          <w:szCs w:val="20"/>
        </w:rPr>
        <w:t>φύλλο</w:t>
      </w:r>
      <w:r w:rsidRPr="00F6024F">
        <w:rPr>
          <w:rFonts w:ascii="Tahoma" w:hAnsi="Tahoma" w:cs="Tahoma"/>
          <w:spacing w:val="1"/>
          <w:sz w:val="20"/>
          <w:szCs w:val="20"/>
        </w:rPr>
        <w:t xml:space="preserve"> </w:t>
      </w:r>
      <w:r w:rsidRPr="00F6024F">
        <w:rPr>
          <w:rFonts w:ascii="Tahoma" w:hAnsi="Tahoma" w:cs="Tahoma"/>
          <w:sz w:val="20"/>
          <w:szCs w:val="20"/>
        </w:rPr>
        <w:t>συμμόρφωσης θα πρέπει να συμπεριλαμβάνει επί ποινή απόρριψης στην στήλη «παραπομπή»</w:t>
      </w:r>
      <w:r w:rsidRPr="00F6024F">
        <w:rPr>
          <w:rFonts w:ascii="Tahoma" w:hAnsi="Tahoma" w:cs="Tahoma"/>
          <w:spacing w:val="1"/>
          <w:sz w:val="20"/>
          <w:szCs w:val="20"/>
        </w:rPr>
        <w:t xml:space="preserve"> </w:t>
      </w:r>
      <w:r w:rsidRPr="00F6024F">
        <w:rPr>
          <w:rFonts w:ascii="Tahoma" w:hAnsi="Tahoma" w:cs="Tahoma"/>
          <w:sz w:val="20"/>
          <w:szCs w:val="20"/>
        </w:rPr>
        <w:t>αναφορά</w:t>
      </w:r>
      <w:r w:rsidRPr="00F6024F">
        <w:rPr>
          <w:rFonts w:ascii="Tahoma" w:hAnsi="Tahoma" w:cs="Tahoma"/>
          <w:spacing w:val="1"/>
          <w:sz w:val="20"/>
          <w:szCs w:val="20"/>
        </w:rPr>
        <w:t xml:space="preserve"> </w:t>
      </w:r>
      <w:r w:rsidRPr="00F6024F">
        <w:rPr>
          <w:rFonts w:ascii="Tahoma" w:hAnsi="Tahoma" w:cs="Tahoma"/>
          <w:sz w:val="20"/>
          <w:szCs w:val="20"/>
        </w:rPr>
        <w:t>σε</w:t>
      </w:r>
      <w:r w:rsidRPr="00F6024F">
        <w:rPr>
          <w:rFonts w:ascii="Tahoma" w:hAnsi="Tahoma" w:cs="Tahoma"/>
          <w:spacing w:val="1"/>
          <w:sz w:val="20"/>
          <w:szCs w:val="20"/>
        </w:rPr>
        <w:t xml:space="preserve"> </w:t>
      </w:r>
      <w:r w:rsidRPr="00F6024F">
        <w:rPr>
          <w:rFonts w:ascii="Tahoma" w:hAnsi="Tahoma" w:cs="Tahoma"/>
          <w:sz w:val="20"/>
          <w:szCs w:val="20"/>
        </w:rPr>
        <w:t>συγκεκριμένες</w:t>
      </w:r>
      <w:r w:rsidRPr="00F6024F">
        <w:rPr>
          <w:rFonts w:ascii="Tahoma" w:hAnsi="Tahoma" w:cs="Tahoma"/>
          <w:spacing w:val="1"/>
          <w:sz w:val="20"/>
          <w:szCs w:val="20"/>
        </w:rPr>
        <w:t xml:space="preserve"> </w:t>
      </w:r>
      <w:r w:rsidRPr="00F6024F">
        <w:rPr>
          <w:rFonts w:ascii="Tahoma" w:hAnsi="Tahoma" w:cs="Tahoma"/>
          <w:sz w:val="20"/>
          <w:szCs w:val="20"/>
        </w:rPr>
        <w:t>σελίδες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proofErr w:type="spellStart"/>
      <w:r w:rsidRPr="00F6024F">
        <w:rPr>
          <w:rFonts w:ascii="Tahoma" w:hAnsi="Tahoma" w:cs="Tahoma"/>
          <w:sz w:val="20"/>
          <w:szCs w:val="20"/>
        </w:rPr>
        <w:t>προιοντικού</w:t>
      </w:r>
      <w:proofErr w:type="spellEnd"/>
      <w:r w:rsidRPr="00F6024F">
        <w:rPr>
          <w:rFonts w:ascii="Tahoma" w:hAnsi="Tahoma" w:cs="Tahoma"/>
          <w:spacing w:val="1"/>
          <w:sz w:val="20"/>
          <w:szCs w:val="20"/>
        </w:rPr>
        <w:t xml:space="preserve"> </w:t>
      </w:r>
      <w:r w:rsidRPr="00F6024F">
        <w:rPr>
          <w:rFonts w:ascii="Tahoma" w:hAnsi="Tahoma" w:cs="Tahoma"/>
          <w:sz w:val="20"/>
          <w:szCs w:val="20"/>
        </w:rPr>
        <w:t>καταλόγου</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κατασκευαστικού</w:t>
      </w:r>
      <w:r w:rsidRPr="00F6024F">
        <w:rPr>
          <w:rFonts w:ascii="Tahoma" w:hAnsi="Tahoma" w:cs="Tahoma"/>
          <w:spacing w:val="1"/>
          <w:sz w:val="20"/>
          <w:szCs w:val="20"/>
        </w:rPr>
        <w:t xml:space="preserve"> </w:t>
      </w:r>
      <w:r w:rsidRPr="00F6024F">
        <w:rPr>
          <w:rFonts w:ascii="Tahoma" w:hAnsi="Tahoma" w:cs="Tahoma"/>
          <w:sz w:val="20"/>
          <w:szCs w:val="20"/>
        </w:rPr>
        <w:t>οίκου,</w:t>
      </w:r>
      <w:r w:rsidRPr="00F6024F">
        <w:rPr>
          <w:rFonts w:ascii="Tahoma" w:hAnsi="Tahoma" w:cs="Tahoma"/>
          <w:spacing w:val="-47"/>
          <w:sz w:val="20"/>
          <w:szCs w:val="20"/>
        </w:rPr>
        <w:t xml:space="preserve"> </w:t>
      </w:r>
      <w:r w:rsidRPr="00F6024F">
        <w:rPr>
          <w:rFonts w:ascii="Tahoma" w:hAnsi="Tahoma" w:cs="Tahoma"/>
          <w:sz w:val="20"/>
          <w:szCs w:val="20"/>
        </w:rPr>
        <w:t>ή/και σε κλινικές μελέτες όπου απαιτείται η τεκμηρίωση, ή/και σε φυλλάδια οδηγιών και όποιο</w:t>
      </w:r>
      <w:r w:rsidRPr="00F6024F">
        <w:rPr>
          <w:rFonts w:ascii="Tahoma" w:hAnsi="Tahoma" w:cs="Tahoma"/>
          <w:spacing w:val="1"/>
          <w:sz w:val="20"/>
          <w:szCs w:val="20"/>
        </w:rPr>
        <w:t xml:space="preserve"> </w:t>
      </w:r>
      <w:r w:rsidRPr="00F6024F">
        <w:rPr>
          <w:rFonts w:ascii="Tahoma" w:hAnsi="Tahoma" w:cs="Tahoma"/>
          <w:sz w:val="20"/>
          <w:szCs w:val="20"/>
        </w:rPr>
        <w:t>άλλο</w:t>
      </w:r>
      <w:r w:rsidRPr="00F6024F">
        <w:rPr>
          <w:rFonts w:ascii="Tahoma" w:hAnsi="Tahoma" w:cs="Tahoma"/>
          <w:spacing w:val="20"/>
          <w:sz w:val="20"/>
          <w:szCs w:val="20"/>
        </w:rPr>
        <w:t xml:space="preserve"> </w:t>
      </w:r>
      <w:r w:rsidRPr="00F6024F">
        <w:rPr>
          <w:rFonts w:ascii="Tahoma" w:hAnsi="Tahoma" w:cs="Tahoma"/>
          <w:sz w:val="20"/>
          <w:szCs w:val="20"/>
        </w:rPr>
        <w:t>αποδεικτικό</w:t>
      </w:r>
      <w:r w:rsidRPr="00F6024F">
        <w:rPr>
          <w:rFonts w:ascii="Tahoma" w:hAnsi="Tahoma" w:cs="Tahoma"/>
          <w:spacing w:val="18"/>
          <w:sz w:val="20"/>
          <w:szCs w:val="20"/>
        </w:rPr>
        <w:t xml:space="preserve"> </w:t>
      </w:r>
      <w:r w:rsidRPr="00F6024F">
        <w:rPr>
          <w:rFonts w:ascii="Tahoma" w:hAnsi="Tahoma" w:cs="Tahoma"/>
          <w:sz w:val="20"/>
          <w:szCs w:val="20"/>
        </w:rPr>
        <w:t>έγγραφο</w:t>
      </w:r>
      <w:r w:rsidRPr="00F6024F">
        <w:rPr>
          <w:rFonts w:ascii="Tahoma" w:hAnsi="Tahoma" w:cs="Tahoma"/>
          <w:spacing w:val="21"/>
          <w:sz w:val="20"/>
          <w:szCs w:val="20"/>
        </w:rPr>
        <w:t xml:space="preserve"> </w:t>
      </w:r>
      <w:r w:rsidRPr="00F6024F">
        <w:rPr>
          <w:rFonts w:ascii="Tahoma" w:hAnsi="Tahoma" w:cs="Tahoma"/>
          <w:sz w:val="20"/>
          <w:szCs w:val="20"/>
        </w:rPr>
        <w:t>αποδεικνύει</w:t>
      </w:r>
      <w:r w:rsidRPr="00F6024F">
        <w:rPr>
          <w:rFonts w:ascii="Tahoma" w:hAnsi="Tahoma" w:cs="Tahoma"/>
          <w:spacing w:val="17"/>
          <w:sz w:val="20"/>
          <w:szCs w:val="20"/>
        </w:rPr>
        <w:t xml:space="preserve"> </w:t>
      </w:r>
      <w:r w:rsidRPr="00F6024F">
        <w:rPr>
          <w:rFonts w:ascii="Tahoma" w:hAnsi="Tahoma" w:cs="Tahoma"/>
          <w:sz w:val="20"/>
          <w:szCs w:val="20"/>
        </w:rPr>
        <w:t>την</w:t>
      </w:r>
      <w:r w:rsidRPr="00F6024F">
        <w:rPr>
          <w:rFonts w:ascii="Tahoma" w:hAnsi="Tahoma" w:cs="Tahoma"/>
          <w:spacing w:val="17"/>
          <w:sz w:val="20"/>
          <w:szCs w:val="20"/>
        </w:rPr>
        <w:t xml:space="preserve"> </w:t>
      </w:r>
      <w:r w:rsidRPr="00F6024F">
        <w:rPr>
          <w:rFonts w:ascii="Tahoma" w:hAnsi="Tahoma" w:cs="Tahoma"/>
          <w:sz w:val="20"/>
          <w:szCs w:val="20"/>
        </w:rPr>
        <w:t>συμμόρφωση</w:t>
      </w:r>
      <w:r w:rsidRPr="00F6024F">
        <w:rPr>
          <w:rFonts w:ascii="Tahoma" w:hAnsi="Tahoma" w:cs="Tahoma"/>
          <w:spacing w:val="16"/>
          <w:sz w:val="20"/>
          <w:szCs w:val="20"/>
        </w:rPr>
        <w:t xml:space="preserve"> </w:t>
      </w:r>
      <w:r w:rsidRPr="00F6024F">
        <w:rPr>
          <w:rFonts w:ascii="Tahoma" w:hAnsi="Tahoma" w:cs="Tahoma"/>
          <w:sz w:val="20"/>
          <w:szCs w:val="20"/>
        </w:rPr>
        <w:t>του</w:t>
      </w:r>
      <w:r w:rsidRPr="00F6024F">
        <w:rPr>
          <w:rFonts w:ascii="Tahoma" w:hAnsi="Tahoma" w:cs="Tahoma"/>
          <w:spacing w:val="18"/>
          <w:sz w:val="20"/>
          <w:szCs w:val="20"/>
        </w:rPr>
        <w:t xml:space="preserve"> </w:t>
      </w:r>
      <w:r w:rsidRPr="00F6024F">
        <w:rPr>
          <w:rFonts w:ascii="Tahoma" w:hAnsi="Tahoma" w:cs="Tahoma"/>
          <w:sz w:val="20"/>
          <w:szCs w:val="20"/>
        </w:rPr>
        <w:t>προσφερόμενου</w:t>
      </w:r>
      <w:r w:rsidRPr="00F6024F">
        <w:rPr>
          <w:rFonts w:ascii="Tahoma" w:hAnsi="Tahoma" w:cs="Tahoma"/>
          <w:spacing w:val="23"/>
          <w:sz w:val="20"/>
          <w:szCs w:val="20"/>
        </w:rPr>
        <w:t xml:space="preserve"> </w:t>
      </w:r>
      <w:r w:rsidRPr="00F6024F">
        <w:rPr>
          <w:rFonts w:ascii="Tahoma" w:hAnsi="Tahoma" w:cs="Tahoma"/>
          <w:sz w:val="20"/>
          <w:szCs w:val="20"/>
        </w:rPr>
        <w:t>προϊόντος</w:t>
      </w:r>
      <w:r w:rsidRPr="00F6024F">
        <w:rPr>
          <w:rFonts w:ascii="Tahoma" w:hAnsi="Tahoma" w:cs="Tahoma"/>
          <w:spacing w:val="15"/>
          <w:sz w:val="20"/>
          <w:szCs w:val="20"/>
        </w:rPr>
        <w:t xml:space="preserve"> </w:t>
      </w:r>
      <w:r w:rsidRPr="00F6024F">
        <w:rPr>
          <w:rFonts w:ascii="Tahoma" w:hAnsi="Tahoma" w:cs="Tahoma"/>
          <w:sz w:val="20"/>
          <w:szCs w:val="20"/>
        </w:rPr>
        <w:t>με</w:t>
      </w:r>
      <w:r w:rsidRPr="00F6024F">
        <w:rPr>
          <w:rFonts w:ascii="Tahoma" w:hAnsi="Tahoma" w:cs="Tahoma"/>
          <w:spacing w:val="18"/>
          <w:sz w:val="20"/>
          <w:szCs w:val="20"/>
        </w:rPr>
        <w:t xml:space="preserve"> </w:t>
      </w:r>
      <w:r w:rsidRPr="00F6024F">
        <w:rPr>
          <w:rFonts w:ascii="Tahoma" w:hAnsi="Tahoma" w:cs="Tahoma"/>
          <w:sz w:val="20"/>
          <w:szCs w:val="20"/>
        </w:rPr>
        <w:t>τις τεχνικές</w:t>
      </w:r>
      <w:r w:rsidRPr="00F6024F">
        <w:rPr>
          <w:rFonts w:ascii="Tahoma" w:hAnsi="Tahoma" w:cs="Tahoma"/>
          <w:spacing w:val="5"/>
          <w:sz w:val="20"/>
          <w:szCs w:val="20"/>
        </w:rPr>
        <w:t xml:space="preserve"> </w:t>
      </w:r>
      <w:r w:rsidRPr="00F6024F">
        <w:rPr>
          <w:rFonts w:ascii="Tahoma" w:hAnsi="Tahoma" w:cs="Tahoma"/>
          <w:sz w:val="20"/>
          <w:szCs w:val="20"/>
        </w:rPr>
        <w:t>προδιαγραφές.</w:t>
      </w:r>
      <w:r w:rsidRPr="00F6024F">
        <w:rPr>
          <w:rFonts w:ascii="Tahoma" w:hAnsi="Tahoma" w:cs="Tahoma"/>
          <w:spacing w:val="5"/>
          <w:sz w:val="20"/>
          <w:szCs w:val="20"/>
        </w:rPr>
        <w:t xml:space="preserve"> </w:t>
      </w:r>
      <w:r w:rsidRPr="00F6024F">
        <w:rPr>
          <w:rFonts w:ascii="Tahoma" w:hAnsi="Tahoma" w:cs="Tahoma"/>
          <w:sz w:val="20"/>
          <w:szCs w:val="20"/>
        </w:rPr>
        <w:t>Προσφορά</w:t>
      </w:r>
      <w:r w:rsidRPr="00F6024F">
        <w:rPr>
          <w:rFonts w:ascii="Tahoma" w:hAnsi="Tahoma" w:cs="Tahoma"/>
          <w:spacing w:val="6"/>
          <w:sz w:val="20"/>
          <w:szCs w:val="20"/>
        </w:rPr>
        <w:t xml:space="preserve"> </w:t>
      </w:r>
      <w:r w:rsidRPr="00F6024F">
        <w:rPr>
          <w:rFonts w:ascii="Tahoma" w:hAnsi="Tahoma" w:cs="Tahoma"/>
          <w:sz w:val="20"/>
          <w:szCs w:val="20"/>
        </w:rPr>
        <w:t>χωρίς</w:t>
      </w:r>
      <w:r w:rsidRPr="00F6024F">
        <w:rPr>
          <w:rFonts w:ascii="Tahoma" w:hAnsi="Tahoma" w:cs="Tahoma"/>
          <w:spacing w:val="4"/>
          <w:sz w:val="20"/>
          <w:szCs w:val="20"/>
        </w:rPr>
        <w:t xml:space="preserve"> </w:t>
      </w:r>
      <w:r w:rsidRPr="00F6024F">
        <w:rPr>
          <w:rFonts w:ascii="Tahoma" w:hAnsi="Tahoma" w:cs="Tahoma"/>
          <w:sz w:val="20"/>
          <w:szCs w:val="20"/>
        </w:rPr>
        <w:t>αναλυτικό</w:t>
      </w:r>
      <w:r w:rsidRPr="00F6024F">
        <w:rPr>
          <w:rFonts w:ascii="Tahoma" w:hAnsi="Tahoma" w:cs="Tahoma"/>
          <w:spacing w:val="6"/>
          <w:sz w:val="20"/>
          <w:szCs w:val="20"/>
        </w:rPr>
        <w:t xml:space="preserve"> </w:t>
      </w:r>
      <w:r w:rsidRPr="00F6024F">
        <w:rPr>
          <w:rFonts w:ascii="Tahoma" w:hAnsi="Tahoma" w:cs="Tahoma"/>
          <w:sz w:val="20"/>
          <w:szCs w:val="20"/>
        </w:rPr>
        <w:t>φύλλο</w:t>
      </w:r>
      <w:r w:rsidRPr="00F6024F">
        <w:rPr>
          <w:rFonts w:ascii="Tahoma" w:hAnsi="Tahoma" w:cs="Tahoma"/>
          <w:spacing w:val="7"/>
          <w:sz w:val="20"/>
          <w:szCs w:val="20"/>
        </w:rPr>
        <w:t xml:space="preserve"> </w:t>
      </w:r>
      <w:r w:rsidRPr="00F6024F">
        <w:rPr>
          <w:rFonts w:ascii="Tahoma" w:hAnsi="Tahoma" w:cs="Tahoma"/>
          <w:sz w:val="20"/>
          <w:szCs w:val="20"/>
        </w:rPr>
        <w:t>συμμόρφωσης</w:t>
      </w:r>
      <w:r w:rsidRPr="00F6024F">
        <w:rPr>
          <w:rFonts w:ascii="Tahoma" w:hAnsi="Tahoma" w:cs="Tahoma"/>
          <w:spacing w:val="3"/>
          <w:sz w:val="20"/>
          <w:szCs w:val="20"/>
        </w:rPr>
        <w:t xml:space="preserve"> </w:t>
      </w:r>
      <w:r w:rsidRPr="00F6024F">
        <w:rPr>
          <w:rFonts w:ascii="Tahoma" w:hAnsi="Tahoma" w:cs="Tahoma"/>
          <w:sz w:val="20"/>
          <w:szCs w:val="20"/>
        </w:rPr>
        <w:t>(βλέπε</w:t>
      </w:r>
      <w:r w:rsidRPr="00F6024F">
        <w:rPr>
          <w:rFonts w:ascii="Tahoma" w:hAnsi="Tahoma" w:cs="Tahoma"/>
          <w:spacing w:val="3"/>
          <w:sz w:val="20"/>
          <w:szCs w:val="20"/>
        </w:rPr>
        <w:t xml:space="preserve"> </w:t>
      </w:r>
      <w:r w:rsidRPr="00F6024F">
        <w:rPr>
          <w:rFonts w:ascii="Tahoma" w:hAnsi="Tahoma" w:cs="Tahoma"/>
          <w:sz w:val="20"/>
          <w:szCs w:val="20"/>
        </w:rPr>
        <w:t>παρακάτω),</w:t>
      </w:r>
      <w:r w:rsidRPr="00F6024F">
        <w:rPr>
          <w:rFonts w:ascii="Tahoma" w:hAnsi="Tahoma" w:cs="Tahoma"/>
          <w:spacing w:val="3"/>
          <w:sz w:val="20"/>
          <w:szCs w:val="20"/>
        </w:rPr>
        <w:t xml:space="preserve"> </w:t>
      </w:r>
      <w:r w:rsidRPr="00F6024F">
        <w:rPr>
          <w:rFonts w:ascii="Tahoma" w:hAnsi="Tahoma" w:cs="Tahoma"/>
          <w:sz w:val="20"/>
          <w:szCs w:val="20"/>
        </w:rPr>
        <w:t>θα</w:t>
      </w:r>
      <w:r w:rsidRPr="00F6024F">
        <w:rPr>
          <w:rFonts w:ascii="Tahoma" w:hAnsi="Tahoma" w:cs="Tahoma"/>
          <w:spacing w:val="-47"/>
          <w:sz w:val="20"/>
          <w:szCs w:val="20"/>
        </w:rPr>
        <w:t xml:space="preserve"> </w:t>
      </w:r>
      <w:r w:rsidRPr="00F6024F">
        <w:rPr>
          <w:rFonts w:ascii="Tahoma" w:hAnsi="Tahoma" w:cs="Tahoma"/>
          <w:sz w:val="20"/>
          <w:szCs w:val="20"/>
        </w:rPr>
        <w:t>απορρίπτεται</w:t>
      </w:r>
      <w:r w:rsidRPr="00F6024F">
        <w:rPr>
          <w:rFonts w:ascii="Tahoma" w:hAnsi="Tahoma" w:cs="Tahoma"/>
          <w:spacing w:val="-2"/>
          <w:sz w:val="20"/>
          <w:szCs w:val="20"/>
        </w:rPr>
        <w:t xml:space="preserve"> </w:t>
      </w:r>
      <w:r w:rsidRPr="00F6024F">
        <w:rPr>
          <w:rFonts w:ascii="Tahoma" w:hAnsi="Tahoma" w:cs="Tahoma"/>
          <w:sz w:val="20"/>
          <w:szCs w:val="20"/>
        </w:rPr>
        <w:t>ως απαράδεκτη.</w:t>
      </w:r>
    </w:p>
    <w:p w:rsidR="00394110" w:rsidRPr="00394110" w:rsidRDefault="00394110" w:rsidP="00394110">
      <w:pPr>
        <w:pStyle w:val="Default"/>
        <w:shd w:val="clear" w:color="auto" w:fill="FFFFFF" w:themeFill="background1"/>
        <w:rPr>
          <w:rFonts w:ascii="Tahoma" w:hAnsi="Tahoma" w:cs="Tahoma"/>
          <w:color w:val="auto"/>
          <w:sz w:val="20"/>
          <w:szCs w:val="20"/>
        </w:rPr>
      </w:pPr>
    </w:p>
    <w:p w:rsidR="00F5533A" w:rsidRPr="00E30B7D" w:rsidRDefault="00665714" w:rsidP="00665714">
      <w:pPr>
        <w:spacing w:line="360" w:lineRule="auto"/>
        <w:rPr>
          <w:rFonts w:ascii="Tahoma" w:hAnsi="Tahoma" w:cs="Tahoma"/>
          <w:b/>
          <w:sz w:val="20"/>
          <w:szCs w:val="20"/>
          <w:u w:val="single"/>
        </w:rPr>
      </w:pPr>
      <w:r w:rsidRPr="00E30B7D">
        <w:rPr>
          <w:rFonts w:ascii="Tahoma" w:hAnsi="Tahoma" w:cs="Tahoma"/>
          <w:b/>
          <w:sz w:val="20"/>
          <w:szCs w:val="20"/>
        </w:rPr>
        <w:t xml:space="preserve">   </w:t>
      </w:r>
      <w:r w:rsidRPr="00E30B7D">
        <w:rPr>
          <w:rFonts w:ascii="Tahoma" w:hAnsi="Tahoma" w:cs="Tahoma"/>
          <w:b/>
          <w:sz w:val="20"/>
          <w:szCs w:val="20"/>
          <w:u w:val="single"/>
        </w:rPr>
        <w:t>Υποχρεωτικά θα πρέπει να κατατεθ</w:t>
      </w:r>
      <w:r w:rsidR="00111CBD" w:rsidRPr="00E30B7D">
        <w:rPr>
          <w:rFonts w:ascii="Tahoma" w:hAnsi="Tahoma" w:cs="Tahoma"/>
          <w:b/>
          <w:sz w:val="20"/>
          <w:szCs w:val="20"/>
          <w:u w:val="single"/>
        </w:rPr>
        <w:t xml:space="preserve">εί </w:t>
      </w:r>
      <w:r w:rsidRPr="00E30B7D">
        <w:rPr>
          <w:rFonts w:ascii="Tahoma" w:hAnsi="Tahoma" w:cs="Tahoma"/>
          <w:b/>
          <w:sz w:val="20"/>
          <w:szCs w:val="20"/>
          <w:u w:val="single"/>
        </w:rPr>
        <w:t xml:space="preserve"> δείγμα. Εφ’ όσον απαιτείται κατάθεση δειγμάτων ισχύουν τα αναφερόμενα στο άρθρο 214 του Ν. 4412/2016</w:t>
      </w:r>
    </w:p>
    <w:p w:rsidR="00665714" w:rsidRPr="00394110" w:rsidRDefault="00665714" w:rsidP="00E30B7D">
      <w:pPr>
        <w:spacing w:after="0" w:line="240" w:lineRule="exact"/>
        <w:jc w:val="both"/>
        <w:rPr>
          <w:rFonts w:ascii="Tahoma" w:eastAsia="Bookman Old Style" w:hAnsi="Tahoma" w:cs="Tahoma"/>
          <w:sz w:val="20"/>
          <w:szCs w:val="20"/>
        </w:rPr>
      </w:pPr>
      <w:r w:rsidRPr="00394110">
        <w:rPr>
          <w:rFonts w:ascii="Tahoma" w:eastAsia="Bookman Old Style" w:hAnsi="Tahoma" w:cs="Tahoma"/>
          <w:sz w:val="20"/>
          <w:szCs w:val="20"/>
        </w:rPr>
        <w:t xml:space="preserve">   Για ότι δεν προβλέπεται από την παρούσα</w:t>
      </w:r>
      <w:r w:rsidR="00F5533A" w:rsidRPr="00394110">
        <w:rPr>
          <w:rFonts w:ascii="Tahoma" w:eastAsia="Bookman Old Style" w:hAnsi="Tahoma" w:cs="Tahoma"/>
          <w:sz w:val="20"/>
          <w:szCs w:val="20"/>
        </w:rPr>
        <w:t xml:space="preserve"> </w:t>
      </w:r>
      <w:r w:rsidR="00E30B7D">
        <w:rPr>
          <w:rFonts w:ascii="Tahoma" w:eastAsia="Bookman Old Style" w:hAnsi="Tahoma" w:cs="Tahoma"/>
          <w:sz w:val="20"/>
          <w:szCs w:val="20"/>
        </w:rPr>
        <w:t xml:space="preserve">Πρόσκληση </w:t>
      </w:r>
      <w:r w:rsidRPr="00394110">
        <w:rPr>
          <w:rFonts w:ascii="Tahoma" w:eastAsia="Bookman Old Style" w:hAnsi="Tahoma" w:cs="Tahoma"/>
          <w:sz w:val="20"/>
          <w:szCs w:val="20"/>
        </w:rPr>
        <w:t>εφαρμόζονται οι περί προμηθειών διατάξεις του Δημοσίου, όπως ισχύουν κάθε φορά.</w:t>
      </w:r>
    </w:p>
    <w:p w:rsidR="00665714" w:rsidRPr="00394110" w:rsidRDefault="00665714" w:rsidP="00E30B7D">
      <w:pPr>
        <w:pStyle w:val="Bodytext20"/>
        <w:shd w:val="clear" w:color="auto" w:fill="auto"/>
        <w:spacing w:line="240" w:lineRule="exact"/>
        <w:ind w:firstLine="0"/>
        <w:rPr>
          <w:rFonts w:ascii="Tahoma" w:hAnsi="Tahoma" w:cs="Tahoma"/>
          <w:sz w:val="20"/>
          <w:szCs w:val="20"/>
          <w:lang w:eastAsia="en-US" w:bidi="en-US"/>
        </w:rPr>
      </w:pPr>
      <w:r w:rsidRPr="00394110">
        <w:rPr>
          <w:rFonts w:ascii="Tahoma" w:hAnsi="Tahoma" w:cs="Tahoma"/>
          <w:sz w:val="20"/>
          <w:szCs w:val="20"/>
        </w:rPr>
        <w:t xml:space="preserve">    Για την επιτάχυνση των διαδικασιών και γι</w:t>
      </w:r>
      <w:bookmarkStart w:id="1" w:name="_GoBack"/>
      <w:bookmarkEnd w:id="1"/>
      <w:r w:rsidRPr="00394110">
        <w:rPr>
          <w:rFonts w:ascii="Tahoma" w:hAnsi="Tahoma" w:cs="Tahoma"/>
          <w:sz w:val="20"/>
          <w:szCs w:val="20"/>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hyperlink r:id="rId8" w:history="1">
        <w:r w:rsidRPr="00394110">
          <w:rPr>
            <w:rStyle w:val="-"/>
            <w:rFonts w:ascii="Tahoma" w:hAnsi="Tahoma" w:cs="Tahoma"/>
            <w:color w:val="auto"/>
            <w:sz w:val="20"/>
            <w:szCs w:val="20"/>
          </w:rPr>
          <w:t>http://isupplies.gr</w:t>
        </w:r>
      </w:hyperlink>
      <w:r w:rsidRPr="00394110">
        <w:rPr>
          <w:rFonts w:ascii="Tahoma" w:hAnsi="Tahoma" w:cs="Tahoma"/>
          <w:sz w:val="20"/>
          <w:szCs w:val="20"/>
          <w:lang w:eastAsia="en-US" w:bidi="en-US"/>
        </w:rPr>
        <w:t xml:space="preserve">) </w:t>
      </w:r>
      <w:r w:rsidRPr="00394110">
        <w:rPr>
          <w:rFonts w:ascii="Tahoma" w:hAnsi="Tahoma" w:cs="Tahoma"/>
          <w:sz w:val="20"/>
          <w:szCs w:val="20"/>
        </w:rPr>
        <w:t xml:space="preserve">της εταιρείας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E30B7D"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Η εγγραφή στην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είναι δωρεάν και γίνεται είτε μέσω τηλεφώνου στην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 xml:space="preserve">. </w:t>
      </w:r>
      <w:r w:rsidRPr="00394110">
        <w:rPr>
          <w:rFonts w:ascii="Tahoma" w:hAnsi="Tahoma" w:cs="Tahoma"/>
          <w:sz w:val="20"/>
          <w:szCs w:val="20"/>
        </w:rPr>
        <w:t xml:space="preserve">στο </w:t>
      </w:r>
    </w:p>
    <w:p w:rsidR="00E30B7D" w:rsidRDefault="00E30B7D" w:rsidP="00E30B7D">
      <w:pPr>
        <w:pStyle w:val="Bodytext20"/>
        <w:shd w:val="clear" w:color="auto" w:fill="auto"/>
        <w:spacing w:line="240" w:lineRule="exact"/>
        <w:ind w:firstLine="0"/>
        <w:rPr>
          <w:rFonts w:ascii="Tahoma" w:hAnsi="Tahoma" w:cs="Tahoma"/>
          <w:sz w:val="20"/>
          <w:szCs w:val="20"/>
        </w:rPr>
      </w:pPr>
    </w:p>
    <w:p w:rsidR="00E30B7D" w:rsidRDefault="00E30B7D"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color w:val="FF0000"/>
          <w:sz w:val="20"/>
          <w:szCs w:val="20"/>
        </w:rPr>
      </w:pPr>
      <w:r w:rsidRPr="00394110">
        <w:rPr>
          <w:rFonts w:ascii="Tahoma" w:hAnsi="Tahoma" w:cs="Tahoma"/>
          <w:sz w:val="20"/>
          <w:szCs w:val="20"/>
        </w:rPr>
        <w:t>2103601671 είτε συμπληρώνοντας τη σχετική φόρμα εγγραφής στη διεύθυνση:</w:t>
      </w:r>
      <w:hyperlink r:id="rId9" w:history="1">
        <w:r w:rsidRPr="00394110">
          <w:rPr>
            <w:rStyle w:val="-"/>
            <w:rFonts w:ascii="Tahoma" w:hAnsi="Tahoma" w:cs="Tahoma"/>
            <w:color w:val="auto"/>
            <w:sz w:val="20"/>
            <w:szCs w:val="20"/>
          </w:rPr>
          <w:t xml:space="preserve"> http://isupplies.gr/auth/register</w:t>
        </w:r>
      </w:hyperlink>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κάθε διαγωνισμό που καλείστε να συμμετέχετε, θα ενημερώνεστε μέσω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r w:rsidRPr="00394110">
        <w:rPr>
          <w:rFonts w:ascii="Tahoma" w:hAnsi="Tahoma" w:cs="Tahoma"/>
          <w:sz w:val="20"/>
          <w:szCs w:val="20"/>
        </w:rPr>
        <w:t>στη διεύθυνση ηλεκτρονικής αλληλογραφίας που θα δηλώσετε κατά την εγγραφή σας.</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οποιαδήποτε περαιτέρω πληροφορία σχετικά με 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μπορείτε να απευθύνεστε στα ακόλουθα στοιχεία επικοινωνίας: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hyperlink r:id="rId10" w:history="1">
        <w:r w:rsidRPr="00394110">
          <w:rPr>
            <w:rStyle w:val="-"/>
            <w:rFonts w:ascii="Tahoma" w:hAnsi="Tahoma" w:cs="Tahoma"/>
            <w:color w:val="auto"/>
            <w:sz w:val="20"/>
            <w:szCs w:val="20"/>
            <w:lang w:val="en-US" w:eastAsia="en-US" w:bidi="en-US"/>
          </w:rPr>
          <w:t>info</w:t>
        </w:r>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isupplies</w:t>
        </w:r>
        <w:proofErr w:type="spellEnd"/>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gr</w:t>
        </w:r>
        <w:proofErr w:type="spellEnd"/>
      </w:hyperlink>
      <w:r w:rsidRPr="00394110">
        <w:rPr>
          <w:rFonts w:ascii="Tahoma" w:hAnsi="Tahoma" w:cs="Tahoma"/>
          <w:sz w:val="20"/>
          <w:szCs w:val="20"/>
          <w:lang w:eastAsia="en-US" w:bidi="en-US"/>
        </w:rPr>
        <w:t xml:space="preserve">, </w:t>
      </w:r>
      <w:proofErr w:type="spellStart"/>
      <w:r w:rsidRPr="00394110">
        <w:rPr>
          <w:rFonts w:ascii="Tahoma" w:hAnsi="Tahoma" w:cs="Tahoma"/>
          <w:sz w:val="20"/>
          <w:szCs w:val="20"/>
        </w:rPr>
        <w:t>τηλ</w:t>
      </w:r>
      <w:proofErr w:type="spellEnd"/>
      <w:r w:rsidRPr="00394110">
        <w:rPr>
          <w:rFonts w:ascii="Tahoma" w:hAnsi="Tahoma" w:cs="Tahoma"/>
          <w:sz w:val="20"/>
          <w:szCs w:val="20"/>
        </w:rPr>
        <w:t>: 2103601671.</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Όταν πρόκειται για </w:t>
      </w:r>
      <w:proofErr w:type="spellStart"/>
      <w:r w:rsidRPr="00394110">
        <w:rPr>
          <w:rFonts w:ascii="Tahoma" w:hAnsi="Tahoma" w:cs="Tahoma"/>
          <w:sz w:val="20"/>
          <w:szCs w:val="20"/>
        </w:rPr>
        <w:t>ιατροτεχνολογικά</w:t>
      </w:r>
      <w:proofErr w:type="spellEnd"/>
      <w:r w:rsidRPr="00394110">
        <w:rPr>
          <w:rFonts w:ascii="Tahoma" w:hAnsi="Tahoma" w:cs="Tahoma"/>
          <w:sz w:val="20"/>
          <w:szCs w:val="20"/>
        </w:rPr>
        <w:t xml:space="preserve"> προϊόντα, στις προσφορές θα βεβαιώνεται η πιστοποίηση των προσφερόμενων </w:t>
      </w:r>
      <w:proofErr w:type="spellStart"/>
      <w:r w:rsidRPr="00394110">
        <w:rPr>
          <w:rFonts w:ascii="Tahoma" w:hAnsi="Tahoma" w:cs="Tahoma"/>
          <w:sz w:val="20"/>
          <w:szCs w:val="20"/>
        </w:rPr>
        <w:t>ιατροτεχνολογικών</w:t>
      </w:r>
      <w:proofErr w:type="spellEnd"/>
      <w:r w:rsidRPr="00394110">
        <w:rPr>
          <w:rFonts w:ascii="Tahoma" w:hAnsi="Tahoma" w:cs="Tahoma"/>
          <w:sz w:val="20"/>
          <w:szCs w:val="20"/>
        </w:rPr>
        <w:t xml:space="preserve"> προϊόντων με την επισύναψη ή αναφορά των αντίστοιχων πιστοποιητικών προτύπων εξασφάλισης της ποιότητας </w:t>
      </w:r>
      <w:r w:rsidRPr="00394110">
        <w:rPr>
          <w:rFonts w:ascii="Tahoma" w:hAnsi="Tahoma" w:cs="Tahoma"/>
          <w:sz w:val="20"/>
          <w:szCs w:val="20"/>
          <w:lang w:val="en-US" w:eastAsia="en-US" w:bidi="en-US"/>
        </w:rPr>
        <w:t>CE</w:t>
      </w:r>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MARK</w:t>
      </w:r>
      <w:r w:rsidRPr="00394110">
        <w:rPr>
          <w:rFonts w:ascii="Tahoma" w:hAnsi="Tahoma" w:cs="Tahoma"/>
          <w:sz w:val="20"/>
          <w:szCs w:val="20"/>
          <w:lang w:eastAsia="en-US" w:bidi="en-US"/>
        </w:rPr>
        <w:t xml:space="preserve"> </w:t>
      </w:r>
      <w:r w:rsidRPr="00394110">
        <w:rPr>
          <w:rFonts w:ascii="Tahoma" w:hAnsi="Tahoma" w:cs="Tahoma"/>
          <w:sz w:val="20"/>
          <w:szCs w:val="20"/>
        </w:rPr>
        <w:t xml:space="preserve">και </w:t>
      </w:r>
      <w:r w:rsidRPr="00394110">
        <w:rPr>
          <w:rFonts w:ascii="Tahoma" w:hAnsi="Tahoma" w:cs="Tahoma"/>
          <w:sz w:val="20"/>
          <w:szCs w:val="20"/>
          <w:lang w:val="en-US" w:eastAsia="en-US" w:bidi="en-US"/>
        </w:rPr>
        <w:t>ISO</w:t>
      </w:r>
      <w:r w:rsidRPr="00394110">
        <w:rPr>
          <w:rFonts w:ascii="Tahoma" w:hAnsi="Tahoma" w:cs="Tahoma"/>
          <w:sz w:val="20"/>
          <w:szCs w:val="20"/>
          <w:lang w:eastAsia="en-US" w:bidi="en-US"/>
        </w:rPr>
        <w:t xml:space="preserve"> </w:t>
      </w:r>
      <w:r w:rsidRPr="00394110">
        <w:rPr>
          <w:rFonts w:ascii="Tahoma" w:hAnsi="Tahoma" w:cs="Tahoma"/>
          <w:sz w:val="20"/>
          <w:szCs w:val="20"/>
        </w:rPr>
        <w:t>και έγκρισης ΕΟΦ σύμφωνα με τις οδηγίες της Ε.Ε. ή αντίστοιχων πιστοποιητικών που εκδίδονται από οργανισμούς εξασφάλισης της ποιότητας.</w:t>
      </w:r>
    </w:p>
    <w:p w:rsidR="00665714" w:rsidRPr="00394110" w:rsidRDefault="00665714" w:rsidP="00665714">
      <w:pPr>
        <w:pStyle w:val="Bodytext20"/>
        <w:shd w:val="clear" w:color="auto" w:fill="auto"/>
        <w:spacing w:line="180" w:lineRule="exact"/>
        <w:ind w:firstLine="0"/>
        <w:rPr>
          <w:rFonts w:ascii="Tahoma" w:hAnsi="Tahoma" w:cs="Tahoma"/>
          <w:sz w:val="20"/>
          <w:szCs w:val="20"/>
        </w:rPr>
      </w:pPr>
    </w:p>
    <w:p w:rsidR="00665714" w:rsidRPr="00394110" w:rsidRDefault="00665714" w:rsidP="00665714">
      <w:pPr>
        <w:pStyle w:val="Bodytext20"/>
        <w:shd w:val="clear" w:color="auto" w:fill="auto"/>
        <w:spacing w:line="180" w:lineRule="exact"/>
        <w:ind w:firstLine="0"/>
        <w:rPr>
          <w:rFonts w:ascii="Tahoma" w:hAnsi="Tahoma" w:cs="Tahoma"/>
          <w:b/>
          <w:sz w:val="20"/>
          <w:szCs w:val="20"/>
          <w:u w:val="single"/>
        </w:rPr>
      </w:pPr>
      <w:r w:rsidRPr="00394110">
        <w:rPr>
          <w:rFonts w:ascii="Tahoma" w:hAnsi="Tahoma" w:cs="Tahoma"/>
          <w:b/>
          <w:sz w:val="20"/>
          <w:szCs w:val="20"/>
          <w:u w:val="single"/>
        </w:rPr>
        <w:t>Παρακαλείσθε να συμμετέχετε μόνο εφόσον έχετε ετοιμοπαράδοτο υλικό και άμεση παράδοση.</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ΠΡΟΣΟΧΗ:</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1)</w:t>
      </w:r>
      <w:r w:rsidRPr="00394110">
        <w:rPr>
          <w:rFonts w:ascii="Tahoma" w:hAnsi="Tahoma" w:cs="Tahoma"/>
          <w:sz w:val="20"/>
          <w:szCs w:val="20"/>
        </w:rPr>
        <w:t xml:space="preserve"> Όλα τα απαιτούμενα είδη να φέρουν σήμανση </w:t>
      </w:r>
      <w:r w:rsidRPr="00394110">
        <w:rPr>
          <w:rFonts w:ascii="Tahoma" w:hAnsi="Tahoma" w:cs="Tahoma"/>
          <w:sz w:val="20"/>
          <w:szCs w:val="20"/>
          <w:lang w:val="en-US"/>
        </w:rPr>
        <w:t>CE</w:t>
      </w:r>
      <w:r w:rsidRPr="00394110">
        <w:rPr>
          <w:rFonts w:ascii="Tahoma" w:hAnsi="Tahoma" w:cs="Tahoma"/>
          <w:sz w:val="20"/>
          <w:szCs w:val="20"/>
        </w:rPr>
        <w:t>, να εναρμονίζονται στα αντίστοιχα πρότυπα της ΕΕ (εφόσον προβλέπεται) και να είναι μακράς ημερομηνίας λήξης.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b/>
          <w:sz w:val="20"/>
          <w:szCs w:val="20"/>
        </w:rPr>
        <w:t>2)</w:t>
      </w:r>
      <w:r w:rsidRPr="00394110">
        <w:rPr>
          <w:rFonts w:ascii="Tahoma" w:hAnsi="Tahoma" w:cs="Tahoma"/>
          <w:sz w:val="20"/>
          <w:szCs w:val="20"/>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sz w:val="20"/>
          <w:szCs w:val="20"/>
        </w:rPr>
        <w:t>Προσφορές για μέρος των ζητούμενων ποσοτήτων των υπό προμήθεια ειδών δεν γίνονται δεκτές και θα απορρίπτονται.</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3)</w:t>
      </w:r>
      <w:r w:rsidRPr="00394110">
        <w:rPr>
          <w:rFonts w:ascii="Tahoma" w:hAnsi="Tahoma" w:cs="Tahoma"/>
          <w:sz w:val="20"/>
          <w:szCs w:val="20"/>
        </w:rPr>
        <w:t xml:space="preserve"> Ο χρόνος </w:t>
      </w:r>
      <w:r w:rsidR="00081175" w:rsidRPr="00394110">
        <w:rPr>
          <w:rFonts w:ascii="Tahoma" w:hAnsi="Tahoma" w:cs="Tahoma"/>
          <w:sz w:val="20"/>
          <w:szCs w:val="20"/>
        </w:rPr>
        <w:t xml:space="preserve">ισχύς των προσφορών θα είναι </w:t>
      </w:r>
      <w:r w:rsidR="00996A94" w:rsidRPr="00394110">
        <w:rPr>
          <w:rFonts w:ascii="Tahoma" w:hAnsi="Tahoma" w:cs="Tahoma"/>
          <w:sz w:val="20"/>
          <w:szCs w:val="20"/>
        </w:rPr>
        <w:t xml:space="preserve">εκατόν είκοσι </w:t>
      </w:r>
      <w:r w:rsidR="00B1327C" w:rsidRPr="00394110">
        <w:rPr>
          <w:rFonts w:ascii="Tahoma" w:hAnsi="Tahoma" w:cs="Tahoma"/>
          <w:sz w:val="20"/>
          <w:szCs w:val="20"/>
        </w:rPr>
        <w:t>120</w:t>
      </w:r>
      <w:r w:rsidRPr="00394110">
        <w:rPr>
          <w:rFonts w:ascii="Tahoma" w:hAnsi="Tahoma" w:cs="Tahoma"/>
          <w:sz w:val="20"/>
          <w:szCs w:val="20"/>
        </w:rPr>
        <w:t xml:space="preserve"> ημερολογιακές  ημέρες.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4)</w:t>
      </w:r>
      <w:r w:rsidRPr="00394110">
        <w:rPr>
          <w:rFonts w:ascii="Tahoma" w:hAnsi="Tahoma" w:cs="Tahoma"/>
          <w:sz w:val="20"/>
          <w:szCs w:val="20"/>
        </w:rPr>
        <w:t xml:space="preserve"> Κριτήριο κατακύρωσης είναι η πλέον συμφέρουσα από οικονομική άποψη προσφορά μόνο βάσει τιμής (χαμηλότερη τιμή), ανά είδος.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5)</w:t>
      </w:r>
      <w:r w:rsidRPr="00394110">
        <w:rPr>
          <w:rFonts w:ascii="Tahoma" w:hAnsi="Tahoma" w:cs="Tahoma"/>
          <w:sz w:val="20"/>
          <w:szCs w:val="20"/>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665714" w:rsidRPr="00394110" w:rsidRDefault="00665714" w:rsidP="008855CA">
      <w:pPr>
        <w:spacing w:after="0" w:line="240" w:lineRule="exact"/>
        <w:jc w:val="both"/>
        <w:rPr>
          <w:rFonts w:ascii="Tahoma" w:hAnsi="Tahoma" w:cs="Tahoma"/>
          <w:bCs/>
          <w:sz w:val="20"/>
          <w:szCs w:val="20"/>
        </w:rPr>
      </w:pPr>
      <w:r w:rsidRPr="00394110">
        <w:rPr>
          <w:rFonts w:ascii="Tahoma" w:hAnsi="Tahoma" w:cs="Tahoma"/>
          <w:b/>
          <w:bCs/>
          <w:sz w:val="20"/>
          <w:szCs w:val="20"/>
        </w:rPr>
        <w:t>6)</w:t>
      </w:r>
      <w:r w:rsidRPr="00394110">
        <w:rPr>
          <w:rFonts w:ascii="Tahoma" w:hAnsi="Tahoma" w:cs="Tahoma"/>
          <w:bCs/>
          <w:sz w:val="20"/>
          <w:szCs w:val="20"/>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665714" w:rsidRPr="00394110" w:rsidRDefault="00665714" w:rsidP="008855CA">
      <w:pPr>
        <w:spacing w:after="0" w:line="240" w:lineRule="exact"/>
        <w:jc w:val="both"/>
        <w:rPr>
          <w:rFonts w:ascii="Tahoma" w:hAnsi="Tahoma" w:cs="Tahoma"/>
          <w:b/>
          <w:sz w:val="20"/>
          <w:szCs w:val="20"/>
        </w:rPr>
      </w:pPr>
      <w:r w:rsidRPr="00394110">
        <w:rPr>
          <w:rFonts w:ascii="Tahoma" w:hAnsi="Tahoma" w:cs="Tahoma"/>
          <w:b/>
          <w:sz w:val="20"/>
          <w:szCs w:val="20"/>
        </w:rPr>
        <w:t>7)</w:t>
      </w:r>
      <w:r w:rsidRPr="00394110">
        <w:rPr>
          <w:rFonts w:ascii="Tahoma" w:hAnsi="Tahoma" w:cs="Tahoma"/>
          <w:sz w:val="20"/>
          <w:szCs w:val="20"/>
        </w:rPr>
        <w:t xml:space="preserve"> </w:t>
      </w:r>
      <w:r w:rsidRPr="00394110">
        <w:rPr>
          <w:rFonts w:ascii="Tahoma" w:hAnsi="Tahoma" w:cs="Tahoma"/>
          <w:b/>
          <w:sz w:val="20"/>
          <w:szCs w:val="20"/>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394110">
        <w:rPr>
          <w:rFonts w:ascii="Tahoma" w:hAnsi="Tahoma" w:cs="Tahoma"/>
          <w:b/>
          <w:sz w:val="20"/>
          <w:szCs w:val="20"/>
        </w:rPr>
        <w:t>συμφερότερη</w:t>
      </w:r>
      <w:proofErr w:type="spellEnd"/>
      <w:r w:rsidRPr="00394110">
        <w:rPr>
          <w:rFonts w:ascii="Tahoma" w:hAnsi="Tahoma" w:cs="Tahoma"/>
          <w:b/>
          <w:sz w:val="20"/>
          <w:szCs w:val="20"/>
        </w:rPr>
        <w:t xml:space="preserve"> από οικονομική άποψη προσφορά βάσει τιμής.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8)</w:t>
      </w:r>
      <w:r w:rsidRPr="00394110">
        <w:rPr>
          <w:rFonts w:ascii="Tahoma" w:hAnsi="Tahoma" w:cs="Tahoma"/>
          <w:sz w:val="20"/>
          <w:szCs w:val="20"/>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9)</w:t>
      </w:r>
      <w:r w:rsidRPr="00394110">
        <w:rPr>
          <w:rFonts w:ascii="Tahoma" w:hAnsi="Tahoma" w:cs="Tahoma"/>
          <w:sz w:val="20"/>
          <w:szCs w:val="20"/>
        </w:rPr>
        <w:t xml:space="preserve"> Η διαδικασία κατάθεσης των προσφορών ξεκινά από την δημοσίευση του παρόντος.</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
          <w:sz w:val="20"/>
          <w:szCs w:val="20"/>
        </w:rPr>
        <w:lastRenderedPageBreak/>
        <w:t>10)</w:t>
      </w:r>
      <w:r w:rsidRPr="00665714">
        <w:rPr>
          <w:rFonts w:ascii="Tahoma" w:hAnsi="Tahoma" w:cs="Tahoma"/>
          <w:sz w:val="20"/>
          <w:szCs w:val="20"/>
        </w:rPr>
        <w:t xml:space="preserve"> </w:t>
      </w:r>
      <w:r w:rsidRPr="00665714">
        <w:rPr>
          <w:rFonts w:ascii="Tahoma" w:hAnsi="Tahoma" w:cs="Tahoma"/>
          <w:bCs/>
          <w:sz w:val="20"/>
          <w:szCs w:val="20"/>
        </w:rPr>
        <w:t xml:space="preserve">Για όλες τις πληρωμές θα εκδίδονται τα απαραίτητα νόμιμα παραστατικά </w:t>
      </w:r>
      <w:r w:rsidRPr="00665714">
        <w:rPr>
          <w:rFonts w:ascii="Tahoma" w:hAnsi="Tahoma" w:cs="Tahoma"/>
          <w:bCs/>
          <w:i/>
          <w:iCs/>
          <w:sz w:val="20"/>
          <w:szCs w:val="20"/>
        </w:rPr>
        <w:t xml:space="preserve">Ι </w:t>
      </w:r>
      <w:r w:rsidRPr="00665714">
        <w:rPr>
          <w:rFonts w:ascii="Tahoma" w:hAnsi="Tahoma" w:cs="Tahoma"/>
          <w:bCs/>
          <w:sz w:val="20"/>
          <w:szCs w:val="20"/>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Cs/>
          <w:sz w:val="20"/>
          <w:szCs w:val="20"/>
        </w:rPr>
        <w:t>Οι κρατήσεις οι οποίες βαρύνουν τον προμηθευτή είναι οι ακόλουθες: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α) Υπέρ Οργανισμών Ψυχικής Υγείας (Φ.Ε.Κ. 545 Β’ /24-3-’09) : 2,00 %.</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β) Ο προβλεπόμενος από το άρθρο 64 Κεφ. Β παρ. 2 του Ν. 4172/13 φόρος εισοδήματος, ο οποίος παρακρατείται κατά την πληρωμή του τιμήματος.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γ) Υπέρ της Ενιαίας Ανεξάρτητης Αρχής Δημοσίων Συμβάσεω</w:t>
      </w:r>
      <w:r>
        <w:rPr>
          <w:rFonts w:ascii="Tahoma" w:hAnsi="Tahoma" w:cs="Tahoma"/>
          <w:bCs/>
          <w:sz w:val="20"/>
          <w:szCs w:val="20"/>
        </w:rPr>
        <w:t>ν: κράτηση 0,10</w:t>
      </w:r>
      <w:r w:rsidRPr="00665714">
        <w:rPr>
          <w:rFonts w:ascii="Tahoma" w:hAnsi="Tahoma" w:cs="Tahoma"/>
          <w:bCs/>
          <w:sz w:val="20"/>
          <w:szCs w:val="20"/>
        </w:rPr>
        <w:t>% επί της αξίας κάθε πληρωμής προ φόρων και κρατήσεων (Ν. 4146/13 - Ν. 4013/11-Ν. 4412/16).</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δ) Τέλος χαρτοσήμου ποσοστού 3% επί του ποσού της ανωτέρω κράτησης, πλέον εισφοράς υπέρ Ο.Γ.Α. ποσοστού 20%.</w:t>
      </w:r>
    </w:p>
    <w:p w:rsidR="00403CB3" w:rsidRPr="00665714" w:rsidRDefault="00403CB3" w:rsidP="00403CB3">
      <w:pPr>
        <w:spacing w:after="0" w:line="240" w:lineRule="auto"/>
        <w:jc w:val="both"/>
        <w:rPr>
          <w:rFonts w:ascii="Tahoma" w:hAnsi="Tahoma" w:cs="Tahoma"/>
          <w:bCs/>
          <w:sz w:val="20"/>
          <w:szCs w:val="20"/>
        </w:rPr>
      </w:pPr>
      <w:r>
        <w:rPr>
          <w:rFonts w:ascii="Tahoma" w:hAnsi="Tahoma" w:cs="Tahoma"/>
          <w:bCs/>
          <w:sz w:val="20"/>
          <w:szCs w:val="20"/>
        </w:rPr>
        <w:t>ε) Κράτηση 0,10</w:t>
      </w:r>
      <w:r w:rsidRPr="00665714">
        <w:rPr>
          <w:rFonts w:ascii="Tahoma" w:hAnsi="Tahoma" w:cs="Tahoma"/>
          <w:bCs/>
          <w:sz w:val="20"/>
          <w:szCs w:val="20"/>
        </w:rPr>
        <w:t>%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w:t>
      </w:r>
      <w:r w:rsidRPr="00665714">
        <w:rPr>
          <w:rFonts w:ascii="Tahoma" w:hAnsi="Tahoma" w:cs="Tahoma"/>
          <w:bCs/>
          <w:color w:val="FF0000"/>
          <w:sz w:val="20"/>
          <w:szCs w:val="20"/>
        </w:rPr>
        <w:t xml:space="preserve"> </w:t>
      </w:r>
      <w:r w:rsidRPr="00665714">
        <w:rPr>
          <w:rFonts w:ascii="Tahoma" w:hAnsi="Tahoma" w:cs="Tahoma"/>
          <w:bCs/>
          <w:sz w:val="20"/>
          <w:szCs w:val="20"/>
        </w:rPr>
        <w:t>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 υπέρ Δημοσίου και ΟΓΑ χαρτοσήμου 20%.</w:t>
      </w:r>
    </w:p>
    <w:p w:rsidR="00403CB3" w:rsidRPr="00665714" w:rsidRDefault="00403CB3" w:rsidP="00403CB3">
      <w:pPr>
        <w:spacing w:before="100" w:beforeAutospacing="1" w:after="100" w:afterAutospacing="1" w:line="240" w:lineRule="auto"/>
        <w:ind w:firstLine="720"/>
        <w:jc w:val="both"/>
        <w:rPr>
          <w:rFonts w:ascii="Tahoma" w:hAnsi="Tahoma" w:cs="Tahoma"/>
          <w:bCs/>
          <w:sz w:val="20"/>
          <w:szCs w:val="20"/>
        </w:rPr>
      </w:pPr>
      <w:r w:rsidRPr="00665714">
        <w:rPr>
          <w:rFonts w:ascii="Tahoma" w:hAnsi="Tahoma" w:cs="Tahoma"/>
          <w:bCs/>
          <w:sz w:val="20"/>
          <w:szCs w:val="20"/>
        </w:rPr>
        <w:t>Ο αναλογούν Φ.Π.Α. επί τοις εκατό (%) βαρύνει το Νοσοκομείο.</w:t>
      </w:r>
    </w:p>
    <w:p w:rsidR="00665714" w:rsidRPr="00394110" w:rsidRDefault="00665714" w:rsidP="00403CB3">
      <w:pPr>
        <w:spacing w:after="0" w:line="240" w:lineRule="exact"/>
        <w:jc w:val="both"/>
        <w:rPr>
          <w:rFonts w:ascii="Tahoma" w:hAnsi="Tahoma" w:cs="Tahoma"/>
          <w:kern w:val="1"/>
          <w:sz w:val="20"/>
          <w:szCs w:val="20"/>
          <w:lang w:eastAsia="zh-CN"/>
        </w:rPr>
      </w:pPr>
      <w:r w:rsidRPr="00394110">
        <w:rPr>
          <w:rFonts w:ascii="Tahoma" w:hAnsi="Tahoma" w:cs="Tahoma"/>
          <w:b/>
          <w:sz w:val="20"/>
          <w:szCs w:val="20"/>
        </w:rPr>
        <w:t>11)</w:t>
      </w:r>
      <w:r w:rsidRPr="00394110">
        <w:rPr>
          <w:rFonts w:ascii="Tahoma" w:hAnsi="Tahoma" w:cs="Tahoma"/>
          <w:sz w:val="20"/>
          <w:szCs w:val="20"/>
        </w:rPr>
        <w:t xml:space="preserve"> </w:t>
      </w:r>
      <w:r w:rsidRPr="00394110">
        <w:rPr>
          <w:rFonts w:ascii="Tahoma" w:hAnsi="Tahoma" w:cs="Tahoma"/>
          <w:kern w:val="1"/>
          <w:sz w:val="20"/>
          <w:szCs w:val="20"/>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α.</w:t>
      </w:r>
      <w:r w:rsidRPr="00394110">
        <w:rPr>
          <w:rFonts w:ascii="Tahoma" w:hAnsi="Tahoma" w:cs="Tahoma"/>
          <w:kern w:val="1"/>
          <w:sz w:val="20"/>
          <w:szCs w:val="20"/>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β.</w:t>
      </w:r>
      <w:r w:rsidRPr="00394110">
        <w:rPr>
          <w:rFonts w:ascii="Tahoma" w:hAnsi="Tahoma" w:cs="Tahoma"/>
          <w:kern w:val="1"/>
          <w:sz w:val="20"/>
          <w:szCs w:val="20"/>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γ.</w:t>
      </w:r>
      <w:r w:rsidRPr="00394110">
        <w:rPr>
          <w:rFonts w:ascii="Tahoma" w:hAnsi="Tahoma" w:cs="Tahoma"/>
          <w:kern w:val="1"/>
          <w:sz w:val="20"/>
          <w:szCs w:val="20"/>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kern w:val="1"/>
          <w:sz w:val="20"/>
          <w:szCs w:val="20"/>
          <w:lang w:eastAsia="zh-CN"/>
        </w:rPr>
        <w:t>Οι προσφέροντες αυτοί δε δικαιούνται να αξιώσουν αποζημίωση  δικαιούνται όμως την άμεση αποδέσμευση των εγγυήσεων συμμετοχής.</w:t>
      </w:r>
    </w:p>
    <w:p w:rsidR="00665714" w:rsidRPr="00394110" w:rsidRDefault="00665714" w:rsidP="00665714">
      <w:pPr>
        <w:spacing w:before="100" w:beforeAutospacing="1" w:after="100" w:afterAutospacing="1" w:line="240" w:lineRule="auto"/>
        <w:ind w:left="426"/>
        <w:jc w:val="both"/>
        <w:rPr>
          <w:rFonts w:ascii="Tahoma" w:hAnsi="Tahoma" w:cs="Tahoma"/>
          <w:sz w:val="20"/>
          <w:szCs w:val="20"/>
        </w:rPr>
      </w:pPr>
      <w:r w:rsidRPr="00394110">
        <w:rPr>
          <w:rFonts w:ascii="Tahoma" w:hAnsi="Tahoma" w:cs="Tahoma"/>
          <w:b/>
          <w:sz w:val="20"/>
          <w:szCs w:val="20"/>
        </w:rPr>
        <w:t>Β. ΔΙΚΑΙΟΛΟΓΗΤΙΚΑ ΣΥΜΜΕΤΟΧΗΣ</w:t>
      </w:r>
    </w:p>
    <w:p w:rsidR="00665714" w:rsidRPr="00394110" w:rsidRDefault="00665714" w:rsidP="00665714">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Στην προσφορά πέραν της  ΤΕΧΝΙΚΗΣ ΚΑΙ ΟΙΚΟΝΟΜΙΚΗΣ ΠΡΟΣΦΟΡΑΣ θα πρέπει να αποσταλούν τα κάτωθι έγγραφα:</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rPr>
        <w:t>Υπεύθυνη Δήλωση</w:t>
      </w:r>
      <w:r w:rsidRPr="00394110">
        <w:rPr>
          <w:rFonts w:ascii="Tahoma" w:hAnsi="Tahoma" w:cs="Tahoma"/>
          <w:sz w:val="20"/>
          <w:szCs w:val="20"/>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Αποδέχεται ανεπιφύλακτα τους όρους της παρούσας πρόσκλησης.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Τα στοιχεία που αναφέρονται στην προσφορά είναι αληθή και ακριβή.</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u w:val="single"/>
        </w:rPr>
        <w:t>Δεσμεύεται για την άμεση παράδοση των ειδών, το αργότερο εντός πέντε ημερών από την παραγγελία των ειδών.</w:t>
      </w:r>
    </w:p>
    <w:p w:rsidR="00665714" w:rsidRPr="00394110" w:rsidRDefault="00665714" w:rsidP="0088549B">
      <w:pPr>
        <w:pStyle w:val="a4"/>
        <w:numPr>
          <w:ilvl w:val="0"/>
          <w:numId w:val="11"/>
        </w:numPr>
        <w:spacing w:after="0" w:line="240" w:lineRule="exact"/>
        <w:ind w:left="0" w:hanging="368"/>
        <w:jc w:val="both"/>
        <w:rPr>
          <w:rFonts w:ascii="Tahoma" w:hAnsi="Tahoma" w:cs="Tahoma"/>
          <w:sz w:val="20"/>
          <w:szCs w:val="20"/>
        </w:rPr>
      </w:pPr>
      <w:r w:rsidRPr="00394110">
        <w:rPr>
          <w:rFonts w:ascii="Tahoma" w:hAnsi="Tahoma" w:cs="Tahoma"/>
          <w:b/>
          <w:sz w:val="20"/>
          <w:szCs w:val="20"/>
        </w:rPr>
        <w:t xml:space="preserve">Απόσπασμα Ποινικού Μητρώου, </w:t>
      </w:r>
      <w:r w:rsidRPr="00394110">
        <w:rPr>
          <w:rFonts w:ascii="Tahoma" w:hAnsi="Tahoma" w:cs="Tahoma"/>
          <w:sz w:val="20"/>
          <w:szCs w:val="20"/>
        </w:rPr>
        <w:t>(με χρόνο έκδοσης έως τρεις (3 μήνες πριν την υποβολή τους)</w:t>
      </w:r>
      <w:r w:rsidRPr="00394110">
        <w:rPr>
          <w:rFonts w:ascii="Tahoma" w:hAnsi="Tahoma" w:cs="Tahoma"/>
          <w:b/>
          <w:sz w:val="20"/>
          <w:szCs w:val="20"/>
        </w:rPr>
        <w:t xml:space="preserve">, </w:t>
      </w:r>
      <w:r w:rsidRPr="00394110">
        <w:rPr>
          <w:rFonts w:ascii="Tahoma" w:hAnsi="Tahoma" w:cs="Tahoma"/>
          <w:sz w:val="20"/>
          <w:szCs w:val="20"/>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α) στις περιπτώσεις εταιριών περιορισμένης ευθύνης (Ε.Π.Ε.) και προσωπικών εταιριών (Ο.Ε. και Ε.Ε.), τους διαχειριστές,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lastRenderedPageBreak/>
        <w:t xml:space="preserve">β) στις περιπτώσεις ανωνύμων εταιριών (Α.Ε.), τον Διευθύνοντα Σύμβουλο, καθώς και όλα τα μέλη του Διοικητικού Συμβουλίου. </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u w:val="single"/>
        </w:rPr>
        <w:t>Φορολογική ενημερότητα</w:t>
      </w:r>
      <w:r w:rsidRPr="00394110">
        <w:rPr>
          <w:rFonts w:ascii="Tahoma" w:hAnsi="Tahoma" w:cs="Tahoma"/>
          <w:sz w:val="20"/>
          <w:szCs w:val="20"/>
        </w:rPr>
        <w:t xml:space="preserve"> που να αναγράφει για ΚΑΘΕ ΝΟΜΙΜΗ ΧΡΗΣΗ ΕΚΤΟΣ ΕΙΣΠΡΑΞΗΣ ΚΑΙ ΕΚΤΟΣ ΜΕΤΑΒΙΒΑΣΗΣ  ΑΚΙΝΗΤΟΥ</w:t>
      </w:r>
    </w:p>
    <w:p w:rsidR="00665714" w:rsidRPr="00394110" w:rsidRDefault="00665714" w:rsidP="0088549B">
      <w:pPr>
        <w:pStyle w:val="a4"/>
        <w:numPr>
          <w:ilvl w:val="0"/>
          <w:numId w:val="11"/>
        </w:numPr>
        <w:spacing w:after="0" w:line="240" w:lineRule="exact"/>
        <w:ind w:left="0" w:hanging="417"/>
        <w:jc w:val="both"/>
        <w:rPr>
          <w:rFonts w:ascii="Tahoma" w:hAnsi="Tahoma" w:cs="Tahoma"/>
          <w:sz w:val="20"/>
          <w:szCs w:val="20"/>
        </w:rPr>
      </w:pPr>
      <w:r w:rsidRPr="00394110">
        <w:rPr>
          <w:rFonts w:ascii="Tahoma" w:hAnsi="Tahoma" w:cs="Tahoma"/>
          <w:b/>
          <w:sz w:val="20"/>
          <w:szCs w:val="20"/>
          <w:u w:val="single"/>
        </w:rPr>
        <w:t>Ασφαλιστική ενημερότητα</w:t>
      </w:r>
      <w:r w:rsidRPr="00394110">
        <w:rPr>
          <w:rFonts w:ascii="Tahoma" w:hAnsi="Tahoma" w:cs="Tahoma"/>
          <w:sz w:val="20"/>
          <w:szCs w:val="20"/>
        </w:rPr>
        <w:t xml:space="preserve"> που να αναγράφει ΓΙΑ ΣΥΜΜΕΤΟΧΗ ΣΕ ΔΙΑΓΩΝΙΣΜΟ ΠΡΟΜΗΘΕΙΩΝ ΤΟΥ ΔΗΜΟΣΙΟΥ ΚΑΙ   ΤΩΝ ΝΠΔΔ και ΓΙΑ ΣΥΜΜΕΤΟΧΗ ΣΕ ΔΗΜΟΠΡΑΣΙΕΣ  </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Γ. ΤΕΧΝΙΚΗ ΚΑΙ ΟΙΚΟΝΟΜΙΚΗ ΠΡΟΣΦΟΡΑ.</w:t>
      </w:r>
    </w:p>
    <w:p w:rsidR="00665714" w:rsidRPr="00394110" w:rsidRDefault="00552B0A" w:rsidP="00665714">
      <w:pPr>
        <w:pStyle w:val="10"/>
        <w:spacing w:before="100" w:beforeAutospacing="1" w:after="100" w:afterAutospacing="1" w:line="240" w:lineRule="auto"/>
        <w:jc w:val="both"/>
        <w:rPr>
          <w:rFonts w:ascii="Tahoma" w:hAnsi="Tahoma" w:cs="Tahoma"/>
          <w:b/>
          <w:bCs/>
          <w:sz w:val="20"/>
          <w:szCs w:val="20"/>
          <w:lang w:eastAsia="el-GR"/>
        </w:rPr>
      </w:pPr>
      <w:r w:rsidRPr="00394110">
        <w:rPr>
          <w:rFonts w:ascii="Tahoma" w:hAnsi="Tahoma" w:cs="Tahoma"/>
          <w:b/>
          <w:bCs/>
          <w:sz w:val="20"/>
          <w:szCs w:val="20"/>
        </w:rPr>
        <w:t>Γ</w:t>
      </w:r>
      <w:r w:rsidR="00665714" w:rsidRPr="00394110">
        <w:rPr>
          <w:rFonts w:ascii="Tahoma" w:hAnsi="Tahoma" w:cs="Tahoma"/>
          <w:b/>
          <w:bCs/>
          <w:sz w:val="20"/>
          <w:szCs w:val="20"/>
        </w:rPr>
        <w:t xml:space="preserve">α: </w:t>
      </w:r>
      <w:r w:rsidR="00665714" w:rsidRPr="00394110">
        <w:rPr>
          <w:rFonts w:ascii="Tahoma" w:hAnsi="Tahoma" w:cs="Tahoma"/>
          <w:b/>
          <w:bCs/>
          <w:sz w:val="20"/>
          <w:szCs w:val="20"/>
          <w:lang w:eastAsia="el-GR"/>
        </w:rPr>
        <w:t>ΤΕΧΝΙΚΗ ΠΡΟΣΦΟΡΑ</w:t>
      </w:r>
    </w:p>
    <w:p w:rsidR="005A0F05"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Στο φάκελο με την ένδειξη «ΤΕΧΝΙΚΗ ΠΡΟΣΦΟΡΑ» τοποθετούνται τα τεχνικά στοιχεία της προσφοράς που πρέπει να είναι σύμφ</w:t>
      </w:r>
      <w:r w:rsidR="005A0F05">
        <w:rPr>
          <w:rFonts w:ascii="Tahoma" w:hAnsi="Tahoma" w:cs="Tahoma"/>
          <w:sz w:val="20"/>
          <w:szCs w:val="20"/>
        </w:rPr>
        <w:t>ωνα με τις τεχνικές προδιαγραφές</w:t>
      </w:r>
      <w:r w:rsidRPr="00394110">
        <w:rPr>
          <w:rFonts w:ascii="Tahoma" w:hAnsi="Tahoma" w:cs="Tahoma"/>
          <w:sz w:val="20"/>
          <w:szCs w:val="20"/>
        </w:rPr>
        <w:t xml:space="preserve">. </w:t>
      </w:r>
    </w:p>
    <w:p w:rsidR="00665714" w:rsidRPr="00394110" w:rsidRDefault="005A0F05" w:rsidP="00E3141A">
      <w:pPr>
        <w:spacing w:after="0" w:line="240" w:lineRule="exact"/>
        <w:jc w:val="both"/>
        <w:rPr>
          <w:rFonts w:ascii="Tahoma" w:hAnsi="Tahoma" w:cs="Tahoma"/>
          <w:sz w:val="20"/>
          <w:szCs w:val="20"/>
        </w:rPr>
      </w:pPr>
      <w:r w:rsidRPr="005A0F05">
        <w:rPr>
          <w:rFonts w:ascii="Tahoma" w:hAnsi="Tahoma" w:cs="Tahoma"/>
          <w:sz w:val="20"/>
          <w:szCs w:val="20"/>
        </w:rPr>
        <w:t>H τεχνική προσφορά θα πρέπει να</w:t>
      </w:r>
      <w:r>
        <w:rPr>
          <w:rFonts w:ascii="Tahoma" w:hAnsi="Tahoma" w:cs="Tahoma"/>
          <w:sz w:val="20"/>
          <w:szCs w:val="20"/>
        </w:rPr>
        <w:t xml:space="preserve"> καλύπτει όλες</w:t>
      </w:r>
      <w:r w:rsidRPr="005A0F05">
        <w:rPr>
          <w:rFonts w:ascii="Tahoma" w:hAnsi="Tahoma" w:cs="Tahoma"/>
          <w:sz w:val="20"/>
          <w:szCs w:val="20"/>
        </w:rPr>
        <w:t xml:space="preserve"> τις Τεχνικές Προδιαγραφές που έχουν τεθεί από την αναθέτουσα </w:t>
      </w:r>
      <w:r>
        <w:rPr>
          <w:rFonts w:ascii="Tahoma" w:hAnsi="Tahoma" w:cs="Tahoma"/>
          <w:sz w:val="20"/>
          <w:szCs w:val="20"/>
        </w:rPr>
        <w:t>αρχή στο Πίνακα με τα ζητούμενα είδη</w:t>
      </w:r>
      <w:r w:rsidRPr="005A0F05">
        <w:rPr>
          <w:rFonts w:ascii="Tahoma" w:hAnsi="Tahoma" w:cs="Tahoma"/>
          <w:color w:val="000000" w:themeColor="text1"/>
        </w:rPr>
        <w:t xml:space="preserve"> </w:t>
      </w:r>
      <w:r w:rsidRPr="005A0F05">
        <w:rPr>
          <w:rFonts w:ascii="Tahoma" w:hAnsi="Tahoma" w:cs="Tahoma"/>
          <w:sz w:val="20"/>
          <w:szCs w:val="20"/>
        </w:rPr>
        <w:t>περιγράφοντας ακριβώς πώς οι συγκεκριμένες  προδιαγραφές πληρούνται</w:t>
      </w:r>
      <w:r>
        <w:rPr>
          <w:rFonts w:ascii="Tahoma" w:hAnsi="Tahoma" w:cs="Tahoma"/>
          <w:sz w:val="20"/>
          <w:szCs w:val="20"/>
        </w:rPr>
        <w:t>.</w:t>
      </w:r>
      <w:r w:rsidR="00665714"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 Προσφορά στην οποία δεν θα υπάρχουν  οι ανωτέρω δηλώσεις  θα απορρίπτεται ως απαράδεκτη.</w:t>
      </w:r>
    </w:p>
    <w:p w:rsidR="00665714" w:rsidRPr="00394110" w:rsidRDefault="00665714" w:rsidP="00665714">
      <w:pPr>
        <w:pStyle w:val="10"/>
        <w:spacing w:before="100" w:beforeAutospacing="1" w:after="100" w:afterAutospacing="1" w:line="240" w:lineRule="auto"/>
        <w:jc w:val="both"/>
        <w:rPr>
          <w:rFonts w:ascii="Tahoma" w:hAnsi="Tahoma" w:cs="Tahoma"/>
          <w:b/>
          <w:sz w:val="20"/>
          <w:szCs w:val="20"/>
        </w:rPr>
      </w:pPr>
      <w:proofErr w:type="spellStart"/>
      <w:r w:rsidRPr="00394110">
        <w:rPr>
          <w:rFonts w:ascii="Tahoma" w:hAnsi="Tahoma" w:cs="Tahoma"/>
          <w:b/>
          <w:bCs/>
          <w:sz w:val="20"/>
          <w:szCs w:val="20"/>
        </w:rPr>
        <w:t>Γβ</w:t>
      </w:r>
      <w:proofErr w:type="spellEnd"/>
      <w:r w:rsidRPr="00394110">
        <w:rPr>
          <w:rFonts w:ascii="Tahoma" w:hAnsi="Tahoma" w:cs="Tahoma"/>
          <w:b/>
          <w:bCs/>
          <w:sz w:val="20"/>
          <w:szCs w:val="20"/>
        </w:rPr>
        <w:t xml:space="preserve">.: </w:t>
      </w:r>
      <w:r w:rsidRPr="00394110">
        <w:rPr>
          <w:rFonts w:ascii="Tahoma" w:hAnsi="Tahoma" w:cs="Tahoma"/>
          <w:b/>
          <w:bCs/>
          <w:sz w:val="20"/>
          <w:szCs w:val="20"/>
          <w:lang w:eastAsia="el-GR"/>
        </w:rPr>
        <w:t>ΟΙΚΟΝΟΜΙΚΗ ΠΡΟΣΦΟΡΑ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Στο φάκελο τοποθετούνται τα οικονομικά στοιχεία, με την τιμή της προσφοράς σε Ευρώ.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Αντιπροσφορές δεν γίνονται δεκτές και απορρίπτονται ως απαράδεκτες.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Προσφορές που θέτουν όρο αναπροσαρμογής της τιμής απορρίπτονται ως απαράδεκτες. </w:t>
      </w:r>
    </w:p>
    <w:p w:rsidR="00E3141A"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κατά τη γνωστοποίηση της συγκατάθεσής τους για την παράταση αυτή, να υποβάλλουν νέους πίνακες τιμών ή να τους τροποποιήσουν.</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w:t>
      </w:r>
      <w:r w:rsidR="00B1327C" w:rsidRPr="00394110">
        <w:rPr>
          <w:rFonts w:ascii="Tahoma" w:hAnsi="Tahoma" w:cs="Tahoma"/>
          <w:sz w:val="20"/>
          <w:szCs w:val="20"/>
        </w:rPr>
        <w:t xml:space="preserve">  </w:t>
      </w:r>
      <w:r w:rsidRPr="00394110">
        <w:rPr>
          <w:rFonts w:ascii="Tahoma" w:hAnsi="Tahoma" w:cs="Tahoma"/>
          <w:sz w:val="20"/>
          <w:szCs w:val="20"/>
        </w:rPr>
        <w:t>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w:t>
      </w:r>
      <w:r w:rsidR="00B1327C" w:rsidRPr="00394110">
        <w:rPr>
          <w:rFonts w:ascii="Tahoma" w:hAnsi="Tahoma" w:cs="Tahoma"/>
          <w:sz w:val="20"/>
          <w:szCs w:val="20"/>
        </w:rPr>
        <w:t>.</w:t>
      </w:r>
      <w:r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Σε περίπτωση ασυνήθιστα χαμηλής οικονομικής προσφοράς, εφαρμόζονται τα προβλεπόμενα από το άρθρο 88 του ν. 4412/2016.</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Δ.ΤΟΠΟΣ ΚΑΙ ΧΡΟΝΟΣ ΥΠΟΒΟΛΗΣ ΠΡΟΣΦΟΡΩΝ</w:t>
      </w:r>
    </w:p>
    <w:tbl>
      <w:tblPr>
        <w:tblW w:w="9753" w:type="dxa"/>
        <w:tblInd w:w="-34" w:type="dxa"/>
        <w:tblLook w:val="04A0"/>
      </w:tblPr>
      <w:tblGrid>
        <w:gridCol w:w="2836"/>
        <w:gridCol w:w="4536"/>
        <w:gridCol w:w="2381"/>
      </w:tblGrid>
      <w:tr w:rsidR="00665714" w:rsidRPr="00B24340" w:rsidTr="00B24340">
        <w:trPr>
          <w:trHeight w:val="572"/>
        </w:trPr>
        <w:tc>
          <w:tcPr>
            <w:tcW w:w="283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ΤΟΠΟΣ ΥΠΟΒΟΛΗΣ ΠΡΟΣΦΟΡΩΝ</w:t>
            </w:r>
          </w:p>
        </w:tc>
        <w:tc>
          <w:tcPr>
            <w:tcW w:w="4536" w:type="dxa"/>
            <w:tcBorders>
              <w:top w:val="single" w:sz="4" w:space="0" w:color="auto"/>
              <w:left w:val="nil"/>
              <w:bottom w:val="single" w:sz="4" w:space="0" w:color="auto"/>
              <w:right w:val="single" w:sz="4" w:space="0" w:color="auto"/>
            </w:tcBorders>
            <w:shd w:val="clear" w:color="000000" w:fill="D8D8D8"/>
            <w:vAlign w:val="bottom"/>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ΚΑΤΑΛΗΚΤΙΚΗ ΗΜΕΡΟΜΗΝΙΑ ΥΠΟΒΟΛΗΣ ΠΡΟΣΦΟΡΩΝ</w:t>
            </w:r>
          </w:p>
        </w:tc>
        <w:tc>
          <w:tcPr>
            <w:tcW w:w="2381" w:type="dxa"/>
            <w:tcBorders>
              <w:top w:val="single" w:sz="4" w:space="0" w:color="auto"/>
              <w:left w:val="nil"/>
              <w:bottom w:val="single" w:sz="4" w:space="0" w:color="auto"/>
              <w:right w:val="single" w:sz="4" w:space="0" w:color="auto"/>
            </w:tcBorders>
            <w:shd w:val="clear" w:color="000000" w:fill="D8D8D8"/>
            <w:noWrap/>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 xml:space="preserve">ΤΟΠΟΣ ΔΙΕΝΕΡΓΕΙΑΣ </w:t>
            </w:r>
          </w:p>
        </w:tc>
      </w:tr>
      <w:tr w:rsidR="00665714" w:rsidRPr="00B24340" w:rsidTr="00B24340">
        <w:trPr>
          <w:trHeight w:val="327"/>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u w:val="single"/>
              </w:rPr>
            </w:pPr>
            <w:r w:rsidRPr="00B24340">
              <w:rPr>
                <w:rFonts w:ascii="Tahoma" w:hAnsi="Tahoma" w:cs="Tahoma"/>
                <w:b/>
                <w:bCs/>
                <w:sz w:val="20"/>
                <w:szCs w:val="20"/>
              </w:rPr>
              <w:t>Ν.Μ.ΑΓΡΙΝΙΟΥ</w:t>
            </w:r>
          </w:p>
        </w:tc>
        <w:tc>
          <w:tcPr>
            <w:tcW w:w="4536" w:type="dxa"/>
            <w:tcBorders>
              <w:top w:val="nil"/>
              <w:left w:val="nil"/>
              <w:bottom w:val="single" w:sz="4" w:space="0" w:color="auto"/>
              <w:right w:val="single" w:sz="4" w:space="0" w:color="auto"/>
            </w:tcBorders>
            <w:shd w:val="clear" w:color="auto" w:fill="auto"/>
            <w:noWrap/>
            <w:vAlign w:val="bottom"/>
            <w:hideMark/>
          </w:tcPr>
          <w:p w:rsidR="00665714" w:rsidRPr="00B24340" w:rsidRDefault="00ED0BD2" w:rsidP="00ED0BD2">
            <w:pPr>
              <w:spacing w:after="0" w:line="240" w:lineRule="auto"/>
              <w:jc w:val="both"/>
              <w:rPr>
                <w:rFonts w:ascii="Tahoma" w:hAnsi="Tahoma" w:cs="Tahoma"/>
                <w:sz w:val="20"/>
                <w:szCs w:val="20"/>
              </w:rPr>
            </w:pPr>
            <w:r>
              <w:rPr>
                <w:rFonts w:ascii="Tahoma" w:hAnsi="Tahoma" w:cs="Tahoma"/>
                <w:b/>
                <w:sz w:val="20"/>
                <w:szCs w:val="20"/>
              </w:rPr>
              <w:t>ΠΕΜΠΤΗ</w:t>
            </w:r>
            <w:r w:rsidR="005D6410">
              <w:rPr>
                <w:rFonts w:ascii="Tahoma" w:hAnsi="Tahoma" w:cs="Tahoma"/>
                <w:b/>
                <w:sz w:val="20"/>
                <w:szCs w:val="20"/>
              </w:rPr>
              <w:t xml:space="preserve">  </w:t>
            </w:r>
            <w:r>
              <w:rPr>
                <w:rFonts w:ascii="Tahoma" w:hAnsi="Tahoma" w:cs="Tahoma"/>
                <w:b/>
                <w:sz w:val="20"/>
                <w:szCs w:val="20"/>
              </w:rPr>
              <w:t>29</w:t>
            </w:r>
            <w:r w:rsidR="003E07C3" w:rsidRPr="00B24340">
              <w:rPr>
                <w:rFonts w:ascii="Tahoma" w:hAnsi="Tahoma" w:cs="Tahoma"/>
                <w:b/>
                <w:sz w:val="20"/>
                <w:szCs w:val="20"/>
              </w:rPr>
              <w:t>/</w:t>
            </w:r>
            <w:r w:rsidR="002C7A60" w:rsidRPr="00B24340">
              <w:rPr>
                <w:rFonts w:ascii="Tahoma" w:hAnsi="Tahoma" w:cs="Tahoma"/>
                <w:b/>
                <w:sz w:val="20"/>
                <w:szCs w:val="20"/>
              </w:rPr>
              <w:t>0</w:t>
            </w:r>
            <w:r w:rsidR="005D6410">
              <w:rPr>
                <w:rFonts w:ascii="Tahoma" w:hAnsi="Tahoma" w:cs="Tahoma"/>
                <w:b/>
                <w:sz w:val="20"/>
                <w:szCs w:val="20"/>
              </w:rPr>
              <w:t>8</w:t>
            </w:r>
            <w:r w:rsidR="003E07C3" w:rsidRPr="00B24340">
              <w:rPr>
                <w:rFonts w:ascii="Tahoma" w:hAnsi="Tahoma" w:cs="Tahoma"/>
                <w:b/>
                <w:sz w:val="20"/>
                <w:szCs w:val="20"/>
              </w:rPr>
              <w:t>/202</w:t>
            </w:r>
            <w:r w:rsidR="00B24340" w:rsidRPr="00B24340">
              <w:rPr>
                <w:rFonts w:ascii="Tahoma" w:hAnsi="Tahoma" w:cs="Tahoma"/>
                <w:b/>
                <w:sz w:val="20"/>
                <w:szCs w:val="20"/>
              </w:rPr>
              <w:t>4</w:t>
            </w:r>
            <w:r w:rsidR="00FE265D" w:rsidRPr="00B24340">
              <w:rPr>
                <w:rFonts w:ascii="Tahoma" w:hAnsi="Tahoma" w:cs="Tahoma"/>
                <w:b/>
                <w:sz w:val="20"/>
                <w:szCs w:val="20"/>
              </w:rPr>
              <w:t xml:space="preserve"> </w:t>
            </w:r>
            <w:r w:rsidR="00796D14" w:rsidRPr="00B24340">
              <w:rPr>
                <w:rFonts w:ascii="Tahoma" w:hAnsi="Tahoma" w:cs="Tahoma"/>
                <w:b/>
                <w:sz w:val="20"/>
                <w:szCs w:val="20"/>
              </w:rPr>
              <w:t xml:space="preserve"> </w:t>
            </w:r>
            <w:r w:rsidR="005D1C4E" w:rsidRPr="00B24340">
              <w:rPr>
                <w:rFonts w:ascii="Tahoma" w:hAnsi="Tahoma" w:cs="Tahoma"/>
                <w:b/>
                <w:sz w:val="20"/>
                <w:szCs w:val="20"/>
              </w:rPr>
              <w:t>Ώρα 1</w:t>
            </w:r>
            <w:r w:rsidR="00B24340" w:rsidRPr="00B24340">
              <w:rPr>
                <w:rFonts w:ascii="Tahoma" w:hAnsi="Tahoma" w:cs="Tahoma"/>
                <w:b/>
                <w:sz w:val="20"/>
                <w:szCs w:val="20"/>
              </w:rPr>
              <w:t>0</w:t>
            </w:r>
            <w:r w:rsidR="00665714" w:rsidRPr="00B24340">
              <w:rPr>
                <w:rFonts w:ascii="Tahoma" w:hAnsi="Tahoma" w:cs="Tahoma"/>
                <w:b/>
                <w:sz w:val="20"/>
                <w:szCs w:val="20"/>
              </w:rPr>
              <w:t>:00 μμ</w:t>
            </w:r>
          </w:p>
        </w:tc>
        <w:tc>
          <w:tcPr>
            <w:tcW w:w="2381" w:type="dxa"/>
            <w:tcBorders>
              <w:top w:val="nil"/>
              <w:left w:val="nil"/>
              <w:bottom w:val="single" w:sz="4" w:space="0" w:color="auto"/>
              <w:right w:val="single" w:sz="4" w:space="0" w:color="auto"/>
            </w:tcBorders>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rPr>
            </w:pPr>
            <w:r w:rsidRPr="00B24340">
              <w:rPr>
                <w:rFonts w:ascii="Tahoma" w:hAnsi="Tahoma" w:cs="Tahoma"/>
                <w:b/>
                <w:bCs/>
                <w:sz w:val="20"/>
                <w:szCs w:val="20"/>
              </w:rPr>
              <w:t>Ν.Μ.ΑΓΡΙΝΙΟΥ</w:t>
            </w:r>
          </w:p>
        </w:tc>
      </w:tr>
    </w:tbl>
    <w:p w:rsidR="00E3141A" w:rsidRDefault="00E3141A" w:rsidP="00E3141A">
      <w:pPr>
        <w:spacing w:after="0" w:line="240" w:lineRule="exact"/>
        <w:jc w:val="both"/>
        <w:rPr>
          <w:rFonts w:ascii="Tahoma" w:hAnsi="Tahoma" w:cs="Tahoma"/>
          <w:sz w:val="20"/>
          <w:szCs w:val="20"/>
        </w:rPr>
      </w:pP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rPr>
        <w:t>iSupplies</w:t>
      </w:r>
      <w:proofErr w:type="spellEnd"/>
      <w:r w:rsidRPr="00394110">
        <w:rPr>
          <w:rFonts w:ascii="Tahoma" w:hAnsi="Tahoma" w:cs="Tahoma"/>
          <w:sz w:val="20"/>
          <w:szCs w:val="20"/>
        </w:rPr>
        <w:t xml:space="preserve"> (</w:t>
      </w:r>
      <w:hyperlink r:id="rId11" w:history="1">
        <w:r w:rsidRPr="00394110">
          <w:rPr>
            <w:rFonts w:ascii="Tahoma" w:hAnsi="Tahoma" w:cs="Tahoma"/>
            <w:sz w:val="20"/>
            <w:szCs w:val="20"/>
          </w:rPr>
          <w:t>http://isupplies.gr</w:t>
        </w:r>
      </w:hyperlink>
      <w:r w:rsidRPr="00394110">
        <w:rPr>
          <w:rFonts w:ascii="Tahoma" w:hAnsi="Tahoma" w:cs="Tahoma"/>
          <w:sz w:val="20"/>
          <w:szCs w:val="20"/>
        </w:rPr>
        <w:t xml:space="preserve">) της εταιρείας </w:t>
      </w:r>
      <w:proofErr w:type="spellStart"/>
      <w:r w:rsidRPr="00394110">
        <w:rPr>
          <w:rFonts w:ascii="Tahoma" w:hAnsi="Tahoma" w:cs="Tahoma"/>
          <w:sz w:val="20"/>
          <w:szCs w:val="20"/>
        </w:rPr>
        <w:t>iSmart</w:t>
      </w:r>
      <w:proofErr w:type="spellEnd"/>
      <w:r w:rsidRPr="00394110">
        <w:rPr>
          <w:rFonts w:ascii="Tahoma" w:hAnsi="Tahoma" w:cs="Tahoma"/>
          <w:sz w:val="20"/>
          <w:szCs w:val="20"/>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665714" w:rsidRPr="00394110" w:rsidRDefault="00B1327C"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w:t>
      </w:r>
      <w:r w:rsidR="00665714" w:rsidRPr="00394110">
        <w:rPr>
          <w:rFonts w:ascii="Tahoma" w:hAnsi="Tahoma" w:cs="Tahoma"/>
          <w:b/>
          <w:sz w:val="20"/>
          <w:szCs w:val="20"/>
        </w:rPr>
        <w:t>. ΓΕΝΙΚΑ</w:t>
      </w:r>
    </w:p>
    <w:p w:rsidR="00F616E9"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w:t>
      </w:r>
      <w:r w:rsidRPr="00394110">
        <w:rPr>
          <w:rFonts w:ascii="Tahoma" w:hAnsi="Tahoma" w:cs="Tahoma"/>
          <w:sz w:val="20"/>
          <w:szCs w:val="20"/>
        </w:rPr>
        <w:lastRenderedPageBreak/>
        <w:t>πρόσκληση, τις οποίες θεωρείται ότι γνωρίζουν οι συμμετέχοντες στον διαγωνισμό και δεν μπορούν να επικαλεστούν άγνοιά τους.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Ε.1. Εγγυήσεις  (καλής εκτέλεσης)</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2" w:name="__RefHeading___Toc470009823"/>
      <w:r w:rsidRPr="00394110">
        <w:rPr>
          <w:rFonts w:ascii="Tahoma" w:hAnsi="Tahoma" w:cs="Tahoma"/>
          <w:b/>
          <w:sz w:val="20"/>
          <w:szCs w:val="20"/>
        </w:rPr>
        <w:t>Ε.2.  Τροποποίηση σύμβασης κατά τη διάρκειά της</w:t>
      </w:r>
      <w:bookmarkEnd w:id="2"/>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της παρ. 11 του άρθρου 221 του ν. 4412. </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3" w:name="_Toc74084892"/>
      <w:r w:rsidRPr="00394110">
        <w:rPr>
          <w:rFonts w:ascii="Tahoma" w:hAnsi="Tahoma" w:cs="Tahoma"/>
          <w:b/>
          <w:sz w:val="20"/>
          <w:szCs w:val="20"/>
        </w:rPr>
        <w:t>Ε.3. Παραλαβή υλικών - Χρόνος και τρόπος παραλαβής υλικών</w:t>
      </w:r>
      <w:bookmarkEnd w:id="3"/>
    </w:p>
    <w:p w:rsidR="002C7A60" w:rsidRPr="007D5BC5" w:rsidRDefault="00B1327C" w:rsidP="00C82ACE">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4" w:name="__RefHeading___Toc470009824"/>
    </w:p>
    <w:p w:rsidR="00B1327C" w:rsidRPr="00394110" w:rsidRDefault="00B1327C" w:rsidP="00C82ACE">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Ε.4.</w:t>
      </w:r>
      <w:r w:rsidRPr="00394110">
        <w:rPr>
          <w:rFonts w:ascii="Tahoma" w:hAnsi="Tahoma" w:cs="Tahoma"/>
          <w:b/>
          <w:sz w:val="20"/>
          <w:szCs w:val="20"/>
        </w:rPr>
        <w:tab/>
        <w:t>Δικαίωμα μονομερούς λύσης της σύμβασης</w:t>
      </w:r>
      <w:bookmarkEnd w:id="4"/>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β) ο προσωρινός ανάδοχος, κατά το χρόνο της ανάθεσης της σύμβασης, τελούσε σε μια από τις καταστάσεις που αναφέρονται </w:t>
      </w:r>
      <w:r w:rsidR="00C82ACE" w:rsidRPr="00394110">
        <w:rPr>
          <w:rFonts w:ascii="Tahoma" w:hAnsi="Tahoma" w:cs="Tahoma"/>
          <w:sz w:val="20"/>
          <w:szCs w:val="20"/>
        </w:rPr>
        <w:t xml:space="preserve"> στα Άρθρα 73 και 74  του ν. 4412/2016</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27C" w:rsidRDefault="00C82ACE" w:rsidP="007D5BC5">
      <w:pPr>
        <w:spacing w:after="0" w:line="240" w:lineRule="exact"/>
        <w:jc w:val="both"/>
        <w:rPr>
          <w:rFonts w:ascii="Tahoma" w:hAnsi="Tahoma" w:cs="Tahoma"/>
          <w:sz w:val="20"/>
          <w:szCs w:val="20"/>
        </w:rPr>
      </w:pPr>
      <w:r w:rsidRPr="00394110">
        <w:rPr>
          <w:rFonts w:ascii="Tahoma" w:hAnsi="Tahoma" w:cs="Tahoma"/>
          <w:sz w:val="20"/>
          <w:szCs w:val="20"/>
        </w:rPr>
        <w:t xml:space="preserve">δ)  Εφόσον υπογραφούν νέες συμβάσεις από κεντρικούς διαγωνισμούς που θα </w:t>
      </w:r>
      <w:proofErr w:type="spellStart"/>
      <w:r w:rsidRPr="00394110">
        <w:rPr>
          <w:rFonts w:ascii="Tahoma" w:hAnsi="Tahoma" w:cs="Tahoma"/>
          <w:sz w:val="20"/>
          <w:szCs w:val="20"/>
        </w:rPr>
        <w:t>διενερηθούν</w:t>
      </w:r>
      <w:proofErr w:type="spellEnd"/>
      <w:r w:rsidRPr="00394110">
        <w:rPr>
          <w:rFonts w:ascii="Tahoma" w:hAnsi="Tahoma" w:cs="Tahoma"/>
          <w:sz w:val="20"/>
          <w:szCs w:val="20"/>
        </w:rPr>
        <w:t xml:space="preserve"> από την ΕΚΑΠΥ βάσει των Γ2γ/Γ.Π. 18914/10.04.203 και  Γ2γ/οικ. 21159/10.04.203 υπουργικών αποφάσεων.</w:t>
      </w:r>
    </w:p>
    <w:p w:rsidR="005D6410" w:rsidRPr="00F6024F" w:rsidRDefault="005D6410" w:rsidP="007D5BC5">
      <w:pPr>
        <w:spacing w:after="0" w:line="240" w:lineRule="exact"/>
        <w:jc w:val="both"/>
        <w:rPr>
          <w:rFonts w:ascii="Tahoma" w:hAnsi="Tahoma" w:cs="Tahoma"/>
          <w:sz w:val="20"/>
          <w:szCs w:val="20"/>
        </w:rPr>
      </w:pPr>
    </w:p>
    <w:tbl>
      <w:tblPr>
        <w:tblW w:w="10420" w:type="dxa"/>
        <w:tblInd w:w="-318" w:type="dxa"/>
        <w:tblLook w:val="04A0"/>
      </w:tblPr>
      <w:tblGrid>
        <w:gridCol w:w="10420"/>
      </w:tblGrid>
      <w:tr w:rsidR="00665714" w:rsidRPr="00394110" w:rsidTr="009E391D">
        <w:trPr>
          <w:trHeight w:val="3924"/>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α)</w:t>
            </w:r>
            <w:r w:rsidRPr="00394110">
              <w:rPr>
                <w:rFonts w:ascii="Tahoma" w:eastAsia="SimSun" w:hAnsi="Tahoma" w:cs="Tahoma"/>
                <w:sz w:val="20"/>
                <w:szCs w:val="20"/>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394110">
              <w:rPr>
                <w:rFonts w:ascii="Tahoma" w:eastAsia="SimSun" w:hAnsi="Tahoma" w:cs="Tahoma"/>
                <w:sz w:val="20"/>
                <w:szCs w:val="20"/>
              </w:rPr>
              <w:t>περιέκτη</w:t>
            </w:r>
            <w:proofErr w:type="spellEnd"/>
            <w:r w:rsidRPr="00394110">
              <w:rPr>
                <w:rFonts w:ascii="Tahoma" w:eastAsia="SimSun" w:hAnsi="Tahoma" w:cs="Tahoma"/>
                <w:sz w:val="20"/>
                <w:szCs w:val="20"/>
              </w:rPr>
              <w:t xml:space="preserve"> τους την προβλεπόμενη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 ΦΕΚ 2198/τευχ. Β/02-10-09). </w:t>
            </w:r>
            <w:r w:rsidRPr="00394110">
              <w:rPr>
                <w:rFonts w:ascii="Tahoma" w:eastAsia="SimSun" w:hAnsi="Tahoma" w:cs="Tahoma"/>
                <w:b/>
                <w:bCs/>
                <w:sz w:val="20"/>
                <w:szCs w:val="20"/>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394110">
              <w:rPr>
                <w:rFonts w:ascii="Tahoma" w:eastAsia="SimSun" w:hAnsi="Tahoma" w:cs="Tahoma"/>
                <w:b/>
                <w:bCs/>
                <w:sz w:val="20"/>
                <w:szCs w:val="20"/>
                <w:lang w:val="en-GB"/>
              </w:rPr>
              <w:t>CE</w:t>
            </w:r>
            <w:r w:rsidRPr="00394110">
              <w:rPr>
                <w:rFonts w:ascii="Tahoma" w:eastAsia="SimSun" w:hAnsi="Tahoma" w:cs="Tahoma"/>
                <w:b/>
                <w:bCs/>
                <w:sz w:val="20"/>
                <w:szCs w:val="20"/>
              </w:rPr>
              <w:t>, αυτό θα αναφέρεται ρητά στην προσφορά</w:t>
            </w:r>
            <w:r w:rsidRPr="00394110">
              <w:rPr>
                <w:rFonts w:ascii="Tahoma" w:eastAsia="SimSun" w:hAnsi="Tahoma" w:cs="Tahoma"/>
                <w:sz w:val="20"/>
                <w:szCs w:val="20"/>
              </w:rPr>
              <w:t xml:space="preserve">.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β)</w:t>
            </w:r>
            <w:r w:rsidRPr="00394110">
              <w:rPr>
                <w:rFonts w:ascii="Tahoma" w:eastAsia="SimSun" w:hAnsi="Tahoma" w:cs="Tahoma"/>
                <w:sz w:val="20"/>
                <w:szCs w:val="20"/>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(ΦΕΚ 32/Β/16-01-2004) ως έχει τροποποιηθεί και ισχύει. </w:t>
            </w:r>
          </w:p>
        </w:tc>
      </w:tr>
      <w:tr w:rsidR="00665714" w:rsidRPr="00394110" w:rsidTr="009E391D">
        <w:trPr>
          <w:trHeight w:val="2113"/>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b/>
                <w:bCs/>
                <w:sz w:val="20"/>
                <w:szCs w:val="20"/>
              </w:rPr>
              <w:lastRenderedPageBreak/>
              <w:t>γ)</w:t>
            </w:r>
            <w:r w:rsidRPr="00394110">
              <w:rPr>
                <w:rFonts w:ascii="Tahoma" w:eastAsia="SimSun" w:hAnsi="Tahoma" w:cs="Tahoma"/>
                <w:sz w:val="20"/>
                <w:szCs w:val="20"/>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665714" w:rsidRPr="00394110" w:rsidTr="009E391D">
        <w:trPr>
          <w:trHeight w:val="315"/>
        </w:trPr>
        <w:tc>
          <w:tcPr>
            <w:tcW w:w="10420" w:type="dxa"/>
            <w:tcBorders>
              <w:top w:val="single" w:sz="4" w:space="0" w:color="auto"/>
              <w:left w:val="single" w:sz="4" w:space="0" w:color="auto"/>
              <w:bottom w:val="single" w:sz="4" w:space="0" w:color="auto"/>
              <w:right w:val="single" w:sz="4" w:space="0" w:color="auto"/>
            </w:tcBorders>
            <w:shd w:val="clear" w:color="auto" w:fill="D9D9D9"/>
            <w:noWrap/>
            <w:hideMark/>
          </w:tcPr>
          <w:p w:rsidR="00665714" w:rsidRPr="00394110" w:rsidRDefault="00665714" w:rsidP="00665714">
            <w:pPr>
              <w:pStyle w:val="normalwithoutspacing"/>
              <w:rPr>
                <w:rFonts w:ascii="Tahoma" w:eastAsia="SimSun" w:hAnsi="Tahoma" w:cs="Tahoma"/>
                <w:b/>
                <w:bCs/>
                <w:sz w:val="20"/>
                <w:szCs w:val="20"/>
                <w:lang w:val="en-GB"/>
              </w:rPr>
            </w:pPr>
            <w:proofErr w:type="spellStart"/>
            <w:r w:rsidRPr="00394110">
              <w:rPr>
                <w:rFonts w:ascii="Tahoma" w:eastAsia="SimSun" w:hAnsi="Tahoma" w:cs="Tahoma"/>
                <w:b/>
                <w:bCs/>
                <w:sz w:val="20"/>
                <w:szCs w:val="20"/>
                <w:lang w:val="en-GB"/>
              </w:rPr>
              <w:t>Επιπλέον</w:t>
            </w:r>
            <w:proofErr w:type="spellEnd"/>
            <w:r w:rsidRPr="00394110">
              <w:rPr>
                <w:rFonts w:ascii="Tahoma" w:eastAsia="SimSun" w:hAnsi="Tahoma" w:cs="Tahoma"/>
                <w:b/>
                <w:bCs/>
                <w:sz w:val="20"/>
                <w:szCs w:val="20"/>
                <w:lang w:val="en-GB"/>
              </w:rPr>
              <w:t>:</w:t>
            </w:r>
          </w:p>
        </w:tc>
      </w:tr>
      <w:tr w:rsidR="00665714" w:rsidRPr="00394110" w:rsidTr="009E391D">
        <w:trPr>
          <w:trHeight w:val="117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δ.</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665714" w:rsidRPr="00394110" w:rsidTr="009E391D">
        <w:trPr>
          <w:trHeight w:val="855"/>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ε.</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ζ.</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4504D1">
            <w:pPr>
              <w:pStyle w:val="normalwithoutspacing"/>
              <w:rPr>
                <w:rFonts w:ascii="Tahoma" w:eastAsia="SimSun" w:hAnsi="Tahoma" w:cs="Tahoma"/>
                <w:sz w:val="20"/>
                <w:szCs w:val="20"/>
              </w:rPr>
            </w:pPr>
            <w:r w:rsidRPr="00BF37CE">
              <w:rPr>
                <w:rFonts w:ascii="Tahoma" w:eastAsia="SimSun" w:hAnsi="Tahoma" w:cs="Tahoma"/>
                <w:sz w:val="20"/>
                <w:szCs w:val="20"/>
              </w:rPr>
              <w:t>η.</w:t>
            </w:r>
            <w:r w:rsidRPr="00BF37CE">
              <w:rPr>
                <w:rFonts w:ascii="Tahoma" w:eastAsia="SimSun" w:hAnsi="Tahoma" w:cs="Tahoma"/>
                <w:sz w:val="20"/>
                <w:szCs w:val="20"/>
                <w:lang w:val="en-GB"/>
              </w:rPr>
              <w:t>   </w:t>
            </w:r>
            <w:r w:rsidRPr="00BF37CE">
              <w:rPr>
                <w:rFonts w:ascii="Tahoma" w:eastAsia="SimSun" w:hAnsi="Tahoma" w:cs="Tahoma"/>
                <w:sz w:val="20"/>
                <w:szCs w:val="20"/>
              </w:rPr>
              <w:t xml:space="preserve">Το εργοστάσιο παραγωγής να είναι πιστοποιημένο κατά </w:t>
            </w:r>
            <w:r w:rsidRPr="00BF37CE">
              <w:rPr>
                <w:rFonts w:ascii="Tahoma" w:eastAsia="SimSun" w:hAnsi="Tahoma" w:cs="Tahoma"/>
                <w:sz w:val="20"/>
                <w:szCs w:val="20"/>
                <w:lang w:val="en-GB"/>
              </w:rPr>
              <w:t>ISO</w:t>
            </w:r>
            <w:r w:rsidR="004504D1" w:rsidRPr="00BF37CE">
              <w:rPr>
                <w:rFonts w:ascii="Tahoma" w:eastAsia="SimSun" w:hAnsi="Tahoma" w:cs="Tahoma"/>
                <w:sz w:val="20"/>
                <w:szCs w:val="20"/>
              </w:rPr>
              <w:t xml:space="preserve"> 13485</w:t>
            </w:r>
            <w:r w:rsidR="00546362" w:rsidRPr="00BF37CE">
              <w:rPr>
                <w:rFonts w:ascii="Tahoma" w:eastAsia="SimSun" w:hAnsi="Tahoma" w:cs="Tahoma"/>
                <w:sz w:val="20"/>
                <w:szCs w:val="20"/>
              </w:rPr>
              <w:t>, όπως αυτό  ισχύει</w:t>
            </w:r>
            <w:r w:rsidRPr="00BF37CE">
              <w:rPr>
                <w:rFonts w:ascii="Tahoma" w:eastAsia="SimSun" w:hAnsi="Tahoma" w:cs="Tahoma"/>
                <w:sz w:val="20"/>
                <w:szCs w:val="20"/>
              </w:rPr>
              <w:t>. Να κατατεθούν αποδεικτικά έγγραφα με την προσφορά.</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665714">
            <w:pPr>
              <w:rPr>
                <w:rFonts w:ascii="Tahoma" w:hAnsi="Tahoma" w:cs="Tahoma"/>
                <w:sz w:val="20"/>
                <w:szCs w:val="20"/>
                <w:lang w:eastAsia="zh-CN"/>
              </w:rPr>
            </w:pPr>
            <w:r w:rsidRPr="00394110">
              <w:rPr>
                <w:rFonts w:ascii="Tahoma" w:hAnsi="Tahoma" w:cs="Tahoma"/>
                <w:sz w:val="20"/>
                <w:szCs w:val="20"/>
              </w:rPr>
              <w:t xml:space="preserve">θ.   Οι προμηθευτές υποχρεούνται να δηλώσουν </w:t>
            </w:r>
            <w:proofErr w:type="spellStart"/>
            <w:r w:rsidRPr="00394110">
              <w:rPr>
                <w:rFonts w:ascii="Tahoma" w:hAnsi="Tahoma" w:cs="Tahoma"/>
                <w:sz w:val="20"/>
                <w:szCs w:val="20"/>
              </w:rPr>
              <w:t>επι</w:t>
            </w:r>
            <w:proofErr w:type="spellEnd"/>
            <w:r w:rsidRPr="00394110">
              <w:rPr>
                <w:rFonts w:ascii="Tahoma" w:hAnsi="Tahoma" w:cs="Tahoma"/>
                <w:sz w:val="20"/>
                <w:szCs w:val="20"/>
              </w:rPr>
              <w:t xml:space="preserve"> ποινή απόρριψης :</w:t>
            </w:r>
          </w:p>
          <w:p w:rsidR="00665714" w:rsidRPr="00394110" w:rsidRDefault="00665714" w:rsidP="00665714">
            <w:pPr>
              <w:rPr>
                <w:rFonts w:ascii="Tahoma" w:hAnsi="Tahoma" w:cs="Tahoma"/>
                <w:sz w:val="20"/>
                <w:szCs w:val="20"/>
              </w:rPr>
            </w:pPr>
            <w:r w:rsidRPr="00394110">
              <w:rPr>
                <w:rFonts w:ascii="Tahoma" w:hAnsi="Tahoma" w:cs="Tahoma"/>
                <w:sz w:val="20"/>
                <w:szCs w:val="20"/>
              </w:rPr>
              <w:t>α. Χώρα προέλευσης των υλικών</w:t>
            </w:r>
          </w:p>
          <w:p w:rsidR="00665714" w:rsidRPr="00394110" w:rsidRDefault="00665714" w:rsidP="00665714">
            <w:pPr>
              <w:rPr>
                <w:rFonts w:ascii="Tahoma" w:hAnsi="Tahoma" w:cs="Tahoma"/>
                <w:sz w:val="20"/>
                <w:szCs w:val="20"/>
              </w:rPr>
            </w:pPr>
            <w:r w:rsidRPr="00394110">
              <w:rPr>
                <w:rFonts w:ascii="Tahoma" w:hAnsi="Tahoma" w:cs="Tahoma"/>
                <w:sz w:val="20"/>
                <w:szCs w:val="20"/>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665714" w:rsidRPr="00394110" w:rsidRDefault="00665714" w:rsidP="00665714">
      <w:pPr>
        <w:tabs>
          <w:tab w:val="left" w:pos="6090"/>
        </w:tabs>
        <w:spacing w:line="360" w:lineRule="auto"/>
        <w:rPr>
          <w:rFonts w:ascii="Tahoma" w:hAnsi="Tahoma" w:cs="Tahoma"/>
          <w:b/>
          <w:color w:val="FF0000"/>
          <w:sz w:val="20"/>
          <w:szCs w:val="20"/>
        </w:rPr>
      </w:pPr>
      <w:r w:rsidRPr="00394110">
        <w:rPr>
          <w:rFonts w:ascii="Tahoma" w:hAnsi="Tahoma" w:cs="Tahoma"/>
          <w:b/>
          <w:color w:val="FF0000"/>
          <w:sz w:val="20"/>
          <w:szCs w:val="20"/>
        </w:rPr>
        <w:t xml:space="preserve">                                                                                 </w:t>
      </w:r>
    </w:p>
    <w:p w:rsidR="00665714" w:rsidRPr="00394110" w:rsidRDefault="00665714" w:rsidP="00665714">
      <w:pPr>
        <w:tabs>
          <w:tab w:val="left" w:pos="6090"/>
        </w:tabs>
        <w:spacing w:line="360" w:lineRule="auto"/>
        <w:rPr>
          <w:rFonts w:ascii="Tahoma" w:hAnsi="Tahoma" w:cs="Tahoma"/>
          <w:b/>
          <w:sz w:val="20"/>
          <w:szCs w:val="20"/>
        </w:rPr>
      </w:pPr>
      <w:r w:rsidRPr="00394110">
        <w:rPr>
          <w:rFonts w:ascii="Tahoma" w:hAnsi="Tahoma" w:cs="Tahoma"/>
          <w:b/>
          <w:color w:val="FF0000"/>
          <w:sz w:val="20"/>
          <w:szCs w:val="20"/>
        </w:rPr>
        <w:t xml:space="preserve">                                                                                                                        </w:t>
      </w:r>
      <w:r w:rsidR="00552B0A" w:rsidRPr="00394110">
        <w:rPr>
          <w:rFonts w:ascii="Tahoma" w:hAnsi="Tahoma" w:cs="Tahoma"/>
          <w:b/>
          <w:color w:val="FF0000"/>
          <w:sz w:val="20"/>
          <w:szCs w:val="20"/>
        </w:rPr>
        <w:t xml:space="preserve">            </w:t>
      </w:r>
      <w:r w:rsidRPr="00394110">
        <w:rPr>
          <w:rFonts w:ascii="Tahoma" w:hAnsi="Tahoma" w:cs="Tahoma"/>
          <w:b/>
          <w:color w:val="FF0000"/>
          <w:sz w:val="20"/>
          <w:szCs w:val="20"/>
        </w:rPr>
        <w:t xml:space="preserve"> </w:t>
      </w:r>
      <w:r w:rsidRPr="00394110">
        <w:rPr>
          <w:rFonts w:ascii="Tahoma" w:hAnsi="Tahoma" w:cs="Tahoma"/>
          <w:b/>
          <w:sz w:val="20"/>
          <w:szCs w:val="20"/>
        </w:rPr>
        <w:t>Ο  ΔΙΟΙΚΗΤΗΣ</w:t>
      </w:r>
    </w:p>
    <w:p w:rsidR="00665714" w:rsidRPr="00394110" w:rsidRDefault="00665714" w:rsidP="00665714">
      <w:pPr>
        <w:tabs>
          <w:tab w:val="left" w:pos="6090"/>
        </w:tabs>
        <w:spacing w:line="360" w:lineRule="auto"/>
        <w:jc w:val="right"/>
        <w:rPr>
          <w:rFonts w:ascii="Tahoma" w:hAnsi="Tahoma" w:cs="Tahoma"/>
          <w:b/>
          <w:sz w:val="20"/>
          <w:szCs w:val="20"/>
        </w:rPr>
      </w:pPr>
    </w:p>
    <w:p w:rsidR="00665714" w:rsidRPr="00394110" w:rsidRDefault="00665714" w:rsidP="00F616E9">
      <w:pPr>
        <w:pStyle w:val="Bodytext20"/>
        <w:shd w:val="clear" w:color="auto" w:fill="auto"/>
        <w:spacing w:after="120" w:line="180" w:lineRule="exact"/>
        <w:ind w:firstLine="0"/>
        <w:rPr>
          <w:rFonts w:ascii="Tahoma" w:hAnsi="Tahoma" w:cs="Tahoma"/>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r w:rsidR="00552B0A" w:rsidRPr="00394110">
        <w:rPr>
          <w:rFonts w:ascii="Tahoma" w:hAnsi="Tahoma" w:cs="Tahoma"/>
          <w:b/>
          <w:sz w:val="20"/>
          <w:szCs w:val="20"/>
        </w:rPr>
        <w:t xml:space="preserve">  </w:t>
      </w:r>
      <w:r w:rsidRPr="00394110">
        <w:rPr>
          <w:rFonts w:ascii="Tahoma" w:hAnsi="Tahoma" w:cs="Tahoma"/>
          <w:b/>
          <w:sz w:val="20"/>
          <w:szCs w:val="20"/>
        </w:rPr>
        <w:t xml:space="preserve">ΣΕΡΑΣΚΕΡΗΣ </w:t>
      </w:r>
      <w:r w:rsidR="009E391D">
        <w:rPr>
          <w:rFonts w:ascii="Tahoma" w:hAnsi="Tahoma" w:cs="Tahoma"/>
          <w:b/>
          <w:sz w:val="20"/>
          <w:szCs w:val="20"/>
        </w:rPr>
        <w:t>Ι.</w:t>
      </w:r>
      <w:r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F6024F">
      <w:pgSz w:w="11906" w:h="16838"/>
      <w:pgMar w:top="568" w:right="849"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9538C1"/>
    <w:multiLevelType w:val="hybridMultilevel"/>
    <w:tmpl w:val="2C4E37BC"/>
    <w:lvl w:ilvl="0" w:tplc="A06820B6">
      <w:start w:val="1"/>
      <w:numFmt w:val="decimal"/>
      <w:lvlText w:val="%1."/>
      <w:lvlJc w:val="left"/>
      <w:pPr>
        <w:ind w:left="426" w:hanging="426"/>
      </w:pPr>
      <w:rPr>
        <w:rFonts w:ascii="Tahoma" w:eastAsia="Calibri" w:hAnsi="Tahoma" w:cs="Tahoma" w:hint="default"/>
        <w:b/>
        <w:bCs w:val="0"/>
        <w:i w:val="0"/>
        <w:iCs w:val="0"/>
        <w:w w:val="100"/>
        <w:sz w:val="20"/>
        <w:szCs w:val="20"/>
        <w:lang w:val="el-GR" w:eastAsia="en-US" w:bidi="ar-SA"/>
      </w:rPr>
    </w:lvl>
    <w:lvl w:ilvl="1" w:tplc="A9689AFE">
      <w:start w:val="1"/>
      <w:numFmt w:val="lowerRoman"/>
      <w:lvlText w:val="%2."/>
      <w:lvlJc w:val="left"/>
      <w:pPr>
        <w:ind w:left="1246" w:hanging="466"/>
        <w:jc w:val="right"/>
      </w:pPr>
      <w:rPr>
        <w:rFonts w:ascii="Calibri" w:eastAsia="Calibri" w:hAnsi="Calibri" w:cs="Calibri" w:hint="default"/>
        <w:b w:val="0"/>
        <w:bCs w:val="0"/>
        <w:i w:val="0"/>
        <w:iCs w:val="0"/>
        <w:spacing w:val="-1"/>
        <w:w w:val="100"/>
        <w:sz w:val="22"/>
        <w:szCs w:val="22"/>
        <w:lang w:val="el-GR" w:eastAsia="en-US" w:bidi="ar-SA"/>
      </w:rPr>
    </w:lvl>
    <w:lvl w:ilvl="2" w:tplc="6746721A">
      <w:numFmt w:val="bullet"/>
      <w:lvlText w:val="•"/>
      <w:lvlJc w:val="left"/>
      <w:pPr>
        <w:ind w:left="2248" w:hanging="466"/>
      </w:pPr>
      <w:rPr>
        <w:rFonts w:hint="default"/>
        <w:lang w:val="el-GR" w:eastAsia="en-US" w:bidi="ar-SA"/>
      </w:rPr>
    </w:lvl>
    <w:lvl w:ilvl="3" w:tplc="E236CBEE">
      <w:numFmt w:val="bullet"/>
      <w:lvlText w:val="•"/>
      <w:lvlJc w:val="left"/>
      <w:pPr>
        <w:ind w:left="3257" w:hanging="466"/>
      </w:pPr>
      <w:rPr>
        <w:rFonts w:hint="default"/>
        <w:lang w:val="el-GR" w:eastAsia="en-US" w:bidi="ar-SA"/>
      </w:rPr>
    </w:lvl>
    <w:lvl w:ilvl="4" w:tplc="2236E78E">
      <w:numFmt w:val="bullet"/>
      <w:lvlText w:val="•"/>
      <w:lvlJc w:val="left"/>
      <w:pPr>
        <w:ind w:left="4266" w:hanging="466"/>
      </w:pPr>
      <w:rPr>
        <w:rFonts w:hint="default"/>
        <w:lang w:val="el-GR" w:eastAsia="en-US" w:bidi="ar-SA"/>
      </w:rPr>
    </w:lvl>
    <w:lvl w:ilvl="5" w:tplc="D0CA94AA">
      <w:numFmt w:val="bullet"/>
      <w:lvlText w:val="•"/>
      <w:lvlJc w:val="left"/>
      <w:pPr>
        <w:ind w:left="5275" w:hanging="466"/>
      </w:pPr>
      <w:rPr>
        <w:rFonts w:hint="default"/>
        <w:lang w:val="el-GR" w:eastAsia="en-US" w:bidi="ar-SA"/>
      </w:rPr>
    </w:lvl>
    <w:lvl w:ilvl="6" w:tplc="DE74C1AA">
      <w:numFmt w:val="bullet"/>
      <w:lvlText w:val="•"/>
      <w:lvlJc w:val="left"/>
      <w:pPr>
        <w:ind w:left="6284" w:hanging="466"/>
      </w:pPr>
      <w:rPr>
        <w:rFonts w:hint="default"/>
        <w:lang w:val="el-GR" w:eastAsia="en-US" w:bidi="ar-SA"/>
      </w:rPr>
    </w:lvl>
    <w:lvl w:ilvl="7" w:tplc="1D828F26">
      <w:numFmt w:val="bullet"/>
      <w:lvlText w:val="•"/>
      <w:lvlJc w:val="left"/>
      <w:pPr>
        <w:ind w:left="7293" w:hanging="466"/>
      </w:pPr>
      <w:rPr>
        <w:rFonts w:hint="default"/>
        <w:lang w:val="el-GR" w:eastAsia="en-US" w:bidi="ar-SA"/>
      </w:rPr>
    </w:lvl>
    <w:lvl w:ilvl="8" w:tplc="14D6A320">
      <w:numFmt w:val="bullet"/>
      <w:lvlText w:val="•"/>
      <w:lvlJc w:val="left"/>
      <w:pPr>
        <w:ind w:left="8302" w:hanging="466"/>
      </w:pPr>
      <w:rPr>
        <w:rFonts w:hint="default"/>
        <w:lang w:val="el-GR" w:eastAsia="en-US" w:bidi="ar-SA"/>
      </w:rPr>
    </w:lvl>
  </w:abstractNum>
  <w:abstractNum w:abstractNumId="2">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6"/>
  </w:num>
  <w:num w:numId="6">
    <w:abstractNumId w:val="0"/>
  </w:num>
  <w:num w:numId="7">
    <w:abstractNumId w:val="11"/>
  </w:num>
  <w:num w:numId="8">
    <w:abstractNumId w:val="5"/>
  </w:num>
  <w:num w:numId="9">
    <w:abstractNumId w:val="10"/>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73AB"/>
    <w:rsid w:val="000774CD"/>
    <w:rsid w:val="00080E6F"/>
    <w:rsid w:val="00081175"/>
    <w:rsid w:val="0008237D"/>
    <w:rsid w:val="00084A83"/>
    <w:rsid w:val="00086306"/>
    <w:rsid w:val="000910E7"/>
    <w:rsid w:val="0009444B"/>
    <w:rsid w:val="000B56DC"/>
    <w:rsid w:val="000B6509"/>
    <w:rsid w:val="000C10E7"/>
    <w:rsid w:val="000C32CD"/>
    <w:rsid w:val="000C65AE"/>
    <w:rsid w:val="000D337F"/>
    <w:rsid w:val="000E4435"/>
    <w:rsid w:val="000F041B"/>
    <w:rsid w:val="000F0C62"/>
    <w:rsid w:val="000F15FC"/>
    <w:rsid w:val="000F3A1C"/>
    <w:rsid w:val="00100A69"/>
    <w:rsid w:val="00105571"/>
    <w:rsid w:val="00110C08"/>
    <w:rsid w:val="00111CBD"/>
    <w:rsid w:val="001158D5"/>
    <w:rsid w:val="00123915"/>
    <w:rsid w:val="00130111"/>
    <w:rsid w:val="00130148"/>
    <w:rsid w:val="00133D71"/>
    <w:rsid w:val="00137538"/>
    <w:rsid w:val="001375A4"/>
    <w:rsid w:val="001406AF"/>
    <w:rsid w:val="0014555D"/>
    <w:rsid w:val="0015050A"/>
    <w:rsid w:val="00153360"/>
    <w:rsid w:val="00153C7F"/>
    <w:rsid w:val="00155022"/>
    <w:rsid w:val="0016314B"/>
    <w:rsid w:val="00163898"/>
    <w:rsid w:val="00166CFD"/>
    <w:rsid w:val="00172919"/>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1ED2"/>
    <w:rsid w:val="001E2BD5"/>
    <w:rsid w:val="001E5BD9"/>
    <w:rsid w:val="001E5FB5"/>
    <w:rsid w:val="001F0CAC"/>
    <w:rsid w:val="00201CD0"/>
    <w:rsid w:val="00202A60"/>
    <w:rsid w:val="00204451"/>
    <w:rsid w:val="00204C7B"/>
    <w:rsid w:val="00207B06"/>
    <w:rsid w:val="00214019"/>
    <w:rsid w:val="00216CCF"/>
    <w:rsid w:val="0021725E"/>
    <w:rsid w:val="00217EE7"/>
    <w:rsid w:val="00221294"/>
    <w:rsid w:val="00230266"/>
    <w:rsid w:val="00234503"/>
    <w:rsid w:val="00241546"/>
    <w:rsid w:val="00241A9D"/>
    <w:rsid w:val="00243E69"/>
    <w:rsid w:val="00244571"/>
    <w:rsid w:val="0024563E"/>
    <w:rsid w:val="002503A8"/>
    <w:rsid w:val="00251993"/>
    <w:rsid w:val="002528B0"/>
    <w:rsid w:val="00257FEB"/>
    <w:rsid w:val="00261D54"/>
    <w:rsid w:val="00263857"/>
    <w:rsid w:val="00265D96"/>
    <w:rsid w:val="002708E7"/>
    <w:rsid w:val="00272534"/>
    <w:rsid w:val="00285D83"/>
    <w:rsid w:val="0028704F"/>
    <w:rsid w:val="002913FC"/>
    <w:rsid w:val="00293A6E"/>
    <w:rsid w:val="002953C5"/>
    <w:rsid w:val="00297A91"/>
    <w:rsid w:val="00297AD5"/>
    <w:rsid w:val="002A20E8"/>
    <w:rsid w:val="002A273E"/>
    <w:rsid w:val="002A3E5A"/>
    <w:rsid w:val="002A7974"/>
    <w:rsid w:val="002C1E43"/>
    <w:rsid w:val="002C5660"/>
    <w:rsid w:val="002C5E72"/>
    <w:rsid w:val="002C7A60"/>
    <w:rsid w:val="002D0169"/>
    <w:rsid w:val="002D15B9"/>
    <w:rsid w:val="002D3C45"/>
    <w:rsid w:val="002D5441"/>
    <w:rsid w:val="002D577F"/>
    <w:rsid w:val="002E568B"/>
    <w:rsid w:val="002F235F"/>
    <w:rsid w:val="002F5B3F"/>
    <w:rsid w:val="002F62D0"/>
    <w:rsid w:val="00304672"/>
    <w:rsid w:val="003059DC"/>
    <w:rsid w:val="00311226"/>
    <w:rsid w:val="00314780"/>
    <w:rsid w:val="00314CDD"/>
    <w:rsid w:val="00321648"/>
    <w:rsid w:val="003244A2"/>
    <w:rsid w:val="003249AB"/>
    <w:rsid w:val="003262E9"/>
    <w:rsid w:val="00340209"/>
    <w:rsid w:val="00341612"/>
    <w:rsid w:val="00344D66"/>
    <w:rsid w:val="00346113"/>
    <w:rsid w:val="0035081D"/>
    <w:rsid w:val="003518BA"/>
    <w:rsid w:val="003561BD"/>
    <w:rsid w:val="003616D5"/>
    <w:rsid w:val="00361F70"/>
    <w:rsid w:val="003654F0"/>
    <w:rsid w:val="003702F1"/>
    <w:rsid w:val="00371507"/>
    <w:rsid w:val="003725A1"/>
    <w:rsid w:val="0037489F"/>
    <w:rsid w:val="003765D1"/>
    <w:rsid w:val="00381481"/>
    <w:rsid w:val="003841A5"/>
    <w:rsid w:val="003858D7"/>
    <w:rsid w:val="003861F6"/>
    <w:rsid w:val="00387934"/>
    <w:rsid w:val="00391ADF"/>
    <w:rsid w:val="00394110"/>
    <w:rsid w:val="00396DA2"/>
    <w:rsid w:val="003A292C"/>
    <w:rsid w:val="003B10C7"/>
    <w:rsid w:val="003B1304"/>
    <w:rsid w:val="003B1599"/>
    <w:rsid w:val="003B59A6"/>
    <w:rsid w:val="003B6F9F"/>
    <w:rsid w:val="003C120C"/>
    <w:rsid w:val="003C3B86"/>
    <w:rsid w:val="003D06DF"/>
    <w:rsid w:val="003D126F"/>
    <w:rsid w:val="003D22D0"/>
    <w:rsid w:val="003D2E26"/>
    <w:rsid w:val="003D5379"/>
    <w:rsid w:val="003E07C3"/>
    <w:rsid w:val="003F4669"/>
    <w:rsid w:val="003F545B"/>
    <w:rsid w:val="00400AB8"/>
    <w:rsid w:val="00403CB3"/>
    <w:rsid w:val="00410103"/>
    <w:rsid w:val="00427188"/>
    <w:rsid w:val="004276E6"/>
    <w:rsid w:val="00433089"/>
    <w:rsid w:val="00434379"/>
    <w:rsid w:val="0043640C"/>
    <w:rsid w:val="00436F50"/>
    <w:rsid w:val="00441834"/>
    <w:rsid w:val="004427B2"/>
    <w:rsid w:val="00445B7E"/>
    <w:rsid w:val="004504D1"/>
    <w:rsid w:val="00453D38"/>
    <w:rsid w:val="0045693C"/>
    <w:rsid w:val="00461B5D"/>
    <w:rsid w:val="00467F98"/>
    <w:rsid w:val="004700F2"/>
    <w:rsid w:val="00472E8F"/>
    <w:rsid w:val="0047428A"/>
    <w:rsid w:val="00486618"/>
    <w:rsid w:val="004920D3"/>
    <w:rsid w:val="004953D7"/>
    <w:rsid w:val="004959A4"/>
    <w:rsid w:val="004969E0"/>
    <w:rsid w:val="004A302E"/>
    <w:rsid w:val="004A4A86"/>
    <w:rsid w:val="004B072D"/>
    <w:rsid w:val="004B3CC2"/>
    <w:rsid w:val="004B57F3"/>
    <w:rsid w:val="004B62E0"/>
    <w:rsid w:val="004C6219"/>
    <w:rsid w:val="004C7DB0"/>
    <w:rsid w:val="004D3ED2"/>
    <w:rsid w:val="004D41A1"/>
    <w:rsid w:val="004D6CBC"/>
    <w:rsid w:val="004D7D91"/>
    <w:rsid w:val="004E0D54"/>
    <w:rsid w:val="004E0EC6"/>
    <w:rsid w:val="004E4E93"/>
    <w:rsid w:val="004E560C"/>
    <w:rsid w:val="004F248C"/>
    <w:rsid w:val="004F510A"/>
    <w:rsid w:val="004F5622"/>
    <w:rsid w:val="00504777"/>
    <w:rsid w:val="00504A9E"/>
    <w:rsid w:val="00505453"/>
    <w:rsid w:val="00507C7D"/>
    <w:rsid w:val="00515CEB"/>
    <w:rsid w:val="00517319"/>
    <w:rsid w:val="005178A2"/>
    <w:rsid w:val="005208BE"/>
    <w:rsid w:val="00521BD0"/>
    <w:rsid w:val="00525B6A"/>
    <w:rsid w:val="00530967"/>
    <w:rsid w:val="00531FFA"/>
    <w:rsid w:val="00532662"/>
    <w:rsid w:val="00532751"/>
    <w:rsid w:val="005417D0"/>
    <w:rsid w:val="00541F07"/>
    <w:rsid w:val="0054305E"/>
    <w:rsid w:val="0054337D"/>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C43"/>
    <w:rsid w:val="00582C48"/>
    <w:rsid w:val="00584CE4"/>
    <w:rsid w:val="0058502C"/>
    <w:rsid w:val="005860E6"/>
    <w:rsid w:val="00590AAD"/>
    <w:rsid w:val="00592CDD"/>
    <w:rsid w:val="00593EBB"/>
    <w:rsid w:val="005A0F05"/>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D6410"/>
    <w:rsid w:val="005F0F1A"/>
    <w:rsid w:val="005F2B6B"/>
    <w:rsid w:val="005F5D39"/>
    <w:rsid w:val="005F77B2"/>
    <w:rsid w:val="00600D50"/>
    <w:rsid w:val="00605F35"/>
    <w:rsid w:val="00606467"/>
    <w:rsid w:val="00607083"/>
    <w:rsid w:val="0061108C"/>
    <w:rsid w:val="00612DCB"/>
    <w:rsid w:val="00612FFE"/>
    <w:rsid w:val="00613515"/>
    <w:rsid w:val="0061356E"/>
    <w:rsid w:val="00614051"/>
    <w:rsid w:val="006219D4"/>
    <w:rsid w:val="00621CD7"/>
    <w:rsid w:val="00626DD1"/>
    <w:rsid w:val="00627F46"/>
    <w:rsid w:val="006347B1"/>
    <w:rsid w:val="006404B9"/>
    <w:rsid w:val="00640716"/>
    <w:rsid w:val="00642036"/>
    <w:rsid w:val="0064203F"/>
    <w:rsid w:val="00646C65"/>
    <w:rsid w:val="00646E5A"/>
    <w:rsid w:val="00647E24"/>
    <w:rsid w:val="00650F51"/>
    <w:rsid w:val="006530E2"/>
    <w:rsid w:val="0065440E"/>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C0BE7"/>
    <w:rsid w:val="006C10E4"/>
    <w:rsid w:val="006C4005"/>
    <w:rsid w:val="006C7453"/>
    <w:rsid w:val="006D0C78"/>
    <w:rsid w:val="006D20A9"/>
    <w:rsid w:val="006D271C"/>
    <w:rsid w:val="006D4B04"/>
    <w:rsid w:val="006D4F81"/>
    <w:rsid w:val="006D5C65"/>
    <w:rsid w:val="006D6AB1"/>
    <w:rsid w:val="006D6BDC"/>
    <w:rsid w:val="006E35C1"/>
    <w:rsid w:val="006E438A"/>
    <w:rsid w:val="006E4BA8"/>
    <w:rsid w:val="006E529E"/>
    <w:rsid w:val="006E6334"/>
    <w:rsid w:val="006F2A94"/>
    <w:rsid w:val="006F5F01"/>
    <w:rsid w:val="00700237"/>
    <w:rsid w:val="00703B0D"/>
    <w:rsid w:val="00704904"/>
    <w:rsid w:val="00706118"/>
    <w:rsid w:val="0071043B"/>
    <w:rsid w:val="00710AD8"/>
    <w:rsid w:val="0071196C"/>
    <w:rsid w:val="007146E1"/>
    <w:rsid w:val="007149F9"/>
    <w:rsid w:val="00721B9A"/>
    <w:rsid w:val="00723E75"/>
    <w:rsid w:val="00726592"/>
    <w:rsid w:val="00732D81"/>
    <w:rsid w:val="00737961"/>
    <w:rsid w:val="007504A2"/>
    <w:rsid w:val="00754845"/>
    <w:rsid w:val="00754FED"/>
    <w:rsid w:val="0076001B"/>
    <w:rsid w:val="00761886"/>
    <w:rsid w:val="0076246E"/>
    <w:rsid w:val="00763621"/>
    <w:rsid w:val="007636B3"/>
    <w:rsid w:val="00764CFA"/>
    <w:rsid w:val="00765483"/>
    <w:rsid w:val="0076591A"/>
    <w:rsid w:val="007726B3"/>
    <w:rsid w:val="00773BA2"/>
    <w:rsid w:val="00775ECE"/>
    <w:rsid w:val="00777F2C"/>
    <w:rsid w:val="00784299"/>
    <w:rsid w:val="00790B9E"/>
    <w:rsid w:val="0079649C"/>
    <w:rsid w:val="0079661C"/>
    <w:rsid w:val="00796D14"/>
    <w:rsid w:val="007A137A"/>
    <w:rsid w:val="007A15DB"/>
    <w:rsid w:val="007A66BB"/>
    <w:rsid w:val="007B0498"/>
    <w:rsid w:val="007B1CFB"/>
    <w:rsid w:val="007B56EA"/>
    <w:rsid w:val="007C0178"/>
    <w:rsid w:val="007C2936"/>
    <w:rsid w:val="007D162D"/>
    <w:rsid w:val="007D5BC5"/>
    <w:rsid w:val="007E1004"/>
    <w:rsid w:val="007E1308"/>
    <w:rsid w:val="007E6C85"/>
    <w:rsid w:val="007F295C"/>
    <w:rsid w:val="007F7C78"/>
    <w:rsid w:val="008044DE"/>
    <w:rsid w:val="00805302"/>
    <w:rsid w:val="008057FA"/>
    <w:rsid w:val="008159BD"/>
    <w:rsid w:val="008176DF"/>
    <w:rsid w:val="008361B9"/>
    <w:rsid w:val="00837146"/>
    <w:rsid w:val="00840E99"/>
    <w:rsid w:val="00842249"/>
    <w:rsid w:val="00843513"/>
    <w:rsid w:val="00844D50"/>
    <w:rsid w:val="00847656"/>
    <w:rsid w:val="00850F5C"/>
    <w:rsid w:val="00853E06"/>
    <w:rsid w:val="00855D9B"/>
    <w:rsid w:val="00856796"/>
    <w:rsid w:val="00856F5A"/>
    <w:rsid w:val="00872718"/>
    <w:rsid w:val="00873F04"/>
    <w:rsid w:val="0087430D"/>
    <w:rsid w:val="00875D7E"/>
    <w:rsid w:val="00883F5F"/>
    <w:rsid w:val="00884721"/>
    <w:rsid w:val="0088549B"/>
    <w:rsid w:val="008855CA"/>
    <w:rsid w:val="008873F2"/>
    <w:rsid w:val="008902EA"/>
    <w:rsid w:val="00894A7F"/>
    <w:rsid w:val="008A0B35"/>
    <w:rsid w:val="008A1C92"/>
    <w:rsid w:val="008A4D3A"/>
    <w:rsid w:val="008A6D2D"/>
    <w:rsid w:val="008B4018"/>
    <w:rsid w:val="008B4513"/>
    <w:rsid w:val="008B5E1C"/>
    <w:rsid w:val="008C04D5"/>
    <w:rsid w:val="008C0615"/>
    <w:rsid w:val="008C5042"/>
    <w:rsid w:val="008D28D5"/>
    <w:rsid w:val="008D4521"/>
    <w:rsid w:val="008D5412"/>
    <w:rsid w:val="008D5CBF"/>
    <w:rsid w:val="008D72E6"/>
    <w:rsid w:val="008D7C99"/>
    <w:rsid w:val="008E2262"/>
    <w:rsid w:val="008E2273"/>
    <w:rsid w:val="008E446A"/>
    <w:rsid w:val="008F4BA3"/>
    <w:rsid w:val="008F510C"/>
    <w:rsid w:val="00901503"/>
    <w:rsid w:val="00903575"/>
    <w:rsid w:val="0090517E"/>
    <w:rsid w:val="009063C7"/>
    <w:rsid w:val="00907121"/>
    <w:rsid w:val="00912A79"/>
    <w:rsid w:val="0091589F"/>
    <w:rsid w:val="00917506"/>
    <w:rsid w:val="00921438"/>
    <w:rsid w:val="00922AB1"/>
    <w:rsid w:val="00925C75"/>
    <w:rsid w:val="00926453"/>
    <w:rsid w:val="00927C03"/>
    <w:rsid w:val="00930EB0"/>
    <w:rsid w:val="009327D8"/>
    <w:rsid w:val="009340FD"/>
    <w:rsid w:val="00943535"/>
    <w:rsid w:val="0094393C"/>
    <w:rsid w:val="009451A3"/>
    <w:rsid w:val="00945BED"/>
    <w:rsid w:val="00947B41"/>
    <w:rsid w:val="00947CA0"/>
    <w:rsid w:val="00954DF0"/>
    <w:rsid w:val="00957863"/>
    <w:rsid w:val="00960097"/>
    <w:rsid w:val="00961171"/>
    <w:rsid w:val="00961539"/>
    <w:rsid w:val="00962315"/>
    <w:rsid w:val="0096503A"/>
    <w:rsid w:val="00967E78"/>
    <w:rsid w:val="0097100F"/>
    <w:rsid w:val="009722DC"/>
    <w:rsid w:val="00973DA2"/>
    <w:rsid w:val="00975655"/>
    <w:rsid w:val="009828C3"/>
    <w:rsid w:val="009901D3"/>
    <w:rsid w:val="00996A94"/>
    <w:rsid w:val="009A1AAE"/>
    <w:rsid w:val="009A72E0"/>
    <w:rsid w:val="009A7649"/>
    <w:rsid w:val="009B27FE"/>
    <w:rsid w:val="009B38EF"/>
    <w:rsid w:val="009B3D5F"/>
    <w:rsid w:val="009B56CF"/>
    <w:rsid w:val="009C2EDB"/>
    <w:rsid w:val="009C3ACE"/>
    <w:rsid w:val="009C48FA"/>
    <w:rsid w:val="009C6B49"/>
    <w:rsid w:val="009C7127"/>
    <w:rsid w:val="009D3230"/>
    <w:rsid w:val="009D3D27"/>
    <w:rsid w:val="009D4B6D"/>
    <w:rsid w:val="009D72DD"/>
    <w:rsid w:val="009E28A6"/>
    <w:rsid w:val="009E391D"/>
    <w:rsid w:val="009F1E05"/>
    <w:rsid w:val="00A01A4E"/>
    <w:rsid w:val="00A058F5"/>
    <w:rsid w:val="00A075A0"/>
    <w:rsid w:val="00A123BC"/>
    <w:rsid w:val="00A2264D"/>
    <w:rsid w:val="00A27D43"/>
    <w:rsid w:val="00A34065"/>
    <w:rsid w:val="00A35D53"/>
    <w:rsid w:val="00A36463"/>
    <w:rsid w:val="00A36A23"/>
    <w:rsid w:val="00A43065"/>
    <w:rsid w:val="00A432FF"/>
    <w:rsid w:val="00A452F6"/>
    <w:rsid w:val="00A53789"/>
    <w:rsid w:val="00A56CEC"/>
    <w:rsid w:val="00A64FDE"/>
    <w:rsid w:val="00A66BA3"/>
    <w:rsid w:val="00A67E92"/>
    <w:rsid w:val="00A70237"/>
    <w:rsid w:val="00A75AD0"/>
    <w:rsid w:val="00A823FB"/>
    <w:rsid w:val="00A82736"/>
    <w:rsid w:val="00A82F8C"/>
    <w:rsid w:val="00A84B2E"/>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771E"/>
    <w:rsid w:val="00AE137A"/>
    <w:rsid w:val="00AE2FB7"/>
    <w:rsid w:val="00AF0B5B"/>
    <w:rsid w:val="00AF0F69"/>
    <w:rsid w:val="00AF20E6"/>
    <w:rsid w:val="00AF44D2"/>
    <w:rsid w:val="00AF625E"/>
    <w:rsid w:val="00B02390"/>
    <w:rsid w:val="00B1327C"/>
    <w:rsid w:val="00B14A19"/>
    <w:rsid w:val="00B21A8E"/>
    <w:rsid w:val="00B24340"/>
    <w:rsid w:val="00B2487D"/>
    <w:rsid w:val="00B279F9"/>
    <w:rsid w:val="00B30C23"/>
    <w:rsid w:val="00B35203"/>
    <w:rsid w:val="00B36BC4"/>
    <w:rsid w:val="00B4031F"/>
    <w:rsid w:val="00B465F5"/>
    <w:rsid w:val="00B47CC3"/>
    <w:rsid w:val="00B5453C"/>
    <w:rsid w:val="00B5691D"/>
    <w:rsid w:val="00B570ED"/>
    <w:rsid w:val="00B63795"/>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5062"/>
    <w:rsid w:val="00BB1634"/>
    <w:rsid w:val="00BB268A"/>
    <w:rsid w:val="00BC35B1"/>
    <w:rsid w:val="00BC40E4"/>
    <w:rsid w:val="00BC5E67"/>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5009"/>
    <w:rsid w:val="00C062B2"/>
    <w:rsid w:val="00C108BB"/>
    <w:rsid w:val="00C143AA"/>
    <w:rsid w:val="00C15978"/>
    <w:rsid w:val="00C1706B"/>
    <w:rsid w:val="00C21B31"/>
    <w:rsid w:val="00C235DB"/>
    <w:rsid w:val="00C249F5"/>
    <w:rsid w:val="00C25C0B"/>
    <w:rsid w:val="00C27B37"/>
    <w:rsid w:val="00C30E15"/>
    <w:rsid w:val="00C4163D"/>
    <w:rsid w:val="00C44C4D"/>
    <w:rsid w:val="00C45A12"/>
    <w:rsid w:val="00C50F07"/>
    <w:rsid w:val="00C511D8"/>
    <w:rsid w:val="00C5365E"/>
    <w:rsid w:val="00C552BC"/>
    <w:rsid w:val="00C55B41"/>
    <w:rsid w:val="00C72962"/>
    <w:rsid w:val="00C72CF7"/>
    <w:rsid w:val="00C72E75"/>
    <w:rsid w:val="00C741B4"/>
    <w:rsid w:val="00C757B6"/>
    <w:rsid w:val="00C767C7"/>
    <w:rsid w:val="00C77364"/>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A7"/>
    <w:rsid w:val="00CD3BB3"/>
    <w:rsid w:val="00CD5C8F"/>
    <w:rsid w:val="00CE2DA0"/>
    <w:rsid w:val="00CE7504"/>
    <w:rsid w:val="00CF053A"/>
    <w:rsid w:val="00CF7EB9"/>
    <w:rsid w:val="00CF7EDF"/>
    <w:rsid w:val="00D00429"/>
    <w:rsid w:val="00D02ABB"/>
    <w:rsid w:val="00D02BCC"/>
    <w:rsid w:val="00D04A85"/>
    <w:rsid w:val="00D07E40"/>
    <w:rsid w:val="00D1263D"/>
    <w:rsid w:val="00D13E62"/>
    <w:rsid w:val="00D15806"/>
    <w:rsid w:val="00D17815"/>
    <w:rsid w:val="00D21A18"/>
    <w:rsid w:val="00D24A33"/>
    <w:rsid w:val="00D26A03"/>
    <w:rsid w:val="00D40CCF"/>
    <w:rsid w:val="00D42AB1"/>
    <w:rsid w:val="00D465E2"/>
    <w:rsid w:val="00D51B7D"/>
    <w:rsid w:val="00D56B81"/>
    <w:rsid w:val="00D618B1"/>
    <w:rsid w:val="00D624A6"/>
    <w:rsid w:val="00D635F9"/>
    <w:rsid w:val="00D637B2"/>
    <w:rsid w:val="00D71308"/>
    <w:rsid w:val="00D75368"/>
    <w:rsid w:val="00D82275"/>
    <w:rsid w:val="00D8621E"/>
    <w:rsid w:val="00D87B17"/>
    <w:rsid w:val="00D96783"/>
    <w:rsid w:val="00DA2266"/>
    <w:rsid w:val="00DA5645"/>
    <w:rsid w:val="00DB39EF"/>
    <w:rsid w:val="00DC0D1F"/>
    <w:rsid w:val="00DC2135"/>
    <w:rsid w:val="00DC4B45"/>
    <w:rsid w:val="00DC54F4"/>
    <w:rsid w:val="00DC76CA"/>
    <w:rsid w:val="00DD068E"/>
    <w:rsid w:val="00DD09CE"/>
    <w:rsid w:val="00DD3958"/>
    <w:rsid w:val="00DD47A0"/>
    <w:rsid w:val="00DD78AA"/>
    <w:rsid w:val="00DE2FE5"/>
    <w:rsid w:val="00DE42CA"/>
    <w:rsid w:val="00DE5FDC"/>
    <w:rsid w:val="00DE7056"/>
    <w:rsid w:val="00DE79B4"/>
    <w:rsid w:val="00DF2E5E"/>
    <w:rsid w:val="00DF5EB5"/>
    <w:rsid w:val="00E01504"/>
    <w:rsid w:val="00E021C1"/>
    <w:rsid w:val="00E127CF"/>
    <w:rsid w:val="00E138CE"/>
    <w:rsid w:val="00E16A43"/>
    <w:rsid w:val="00E16CA4"/>
    <w:rsid w:val="00E17522"/>
    <w:rsid w:val="00E2012F"/>
    <w:rsid w:val="00E24993"/>
    <w:rsid w:val="00E30830"/>
    <w:rsid w:val="00E30B7D"/>
    <w:rsid w:val="00E3141A"/>
    <w:rsid w:val="00E36D22"/>
    <w:rsid w:val="00E376EF"/>
    <w:rsid w:val="00E4077F"/>
    <w:rsid w:val="00E40984"/>
    <w:rsid w:val="00E41EA0"/>
    <w:rsid w:val="00E71A16"/>
    <w:rsid w:val="00E729EC"/>
    <w:rsid w:val="00E72B7F"/>
    <w:rsid w:val="00E73AE0"/>
    <w:rsid w:val="00E74543"/>
    <w:rsid w:val="00E76FF1"/>
    <w:rsid w:val="00E817E2"/>
    <w:rsid w:val="00E85E83"/>
    <w:rsid w:val="00E85FB8"/>
    <w:rsid w:val="00E87A2C"/>
    <w:rsid w:val="00E90655"/>
    <w:rsid w:val="00EA32EB"/>
    <w:rsid w:val="00EA4380"/>
    <w:rsid w:val="00EA5D87"/>
    <w:rsid w:val="00EA62DC"/>
    <w:rsid w:val="00EB0EBB"/>
    <w:rsid w:val="00EB2A78"/>
    <w:rsid w:val="00EB555B"/>
    <w:rsid w:val="00EC0C4B"/>
    <w:rsid w:val="00EC1E40"/>
    <w:rsid w:val="00EC3097"/>
    <w:rsid w:val="00EC6E7E"/>
    <w:rsid w:val="00ED054E"/>
    <w:rsid w:val="00ED0BD2"/>
    <w:rsid w:val="00ED1934"/>
    <w:rsid w:val="00ED5EB8"/>
    <w:rsid w:val="00EE271E"/>
    <w:rsid w:val="00EE37D1"/>
    <w:rsid w:val="00EE3A16"/>
    <w:rsid w:val="00EE3F31"/>
    <w:rsid w:val="00EE47AA"/>
    <w:rsid w:val="00EE6B4A"/>
    <w:rsid w:val="00EE6FC9"/>
    <w:rsid w:val="00EF1039"/>
    <w:rsid w:val="00EF120E"/>
    <w:rsid w:val="00EF3C49"/>
    <w:rsid w:val="00EF5EAB"/>
    <w:rsid w:val="00F01AE6"/>
    <w:rsid w:val="00F01E0F"/>
    <w:rsid w:val="00F067B8"/>
    <w:rsid w:val="00F07B8B"/>
    <w:rsid w:val="00F117C5"/>
    <w:rsid w:val="00F14EDC"/>
    <w:rsid w:val="00F23704"/>
    <w:rsid w:val="00F30C46"/>
    <w:rsid w:val="00F33BB9"/>
    <w:rsid w:val="00F3616B"/>
    <w:rsid w:val="00F41FEB"/>
    <w:rsid w:val="00F43104"/>
    <w:rsid w:val="00F43ECC"/>
    <w:rsid w:val="00F5015F"/>
    <w:rsid w:val="00F54373"/>
    <w:rsid w:val="00F5533A"/>
    <w:rsid w:val="00F57620"/>
    <w:rsid w:val="00F6024F"/>
    <w:rsid w:val="00F6062C"/>
    <w:rsid w:val="00F616E9"/>
    <w:rsid w:val="00F620D8"/>
    <w:rsid w:val="00F67EBF"/>
    <w:rsid w:val="00F709A3"/>
    <w:rsid w:val="00F71C2B"/>
    <w:rsid w:val="00F71DE6"/>
    <w:rsid w:val="00F76B82"/>
    <w:rsid w:val="00F76FDA"/>
    <w:rsid w:val="00F776B5"/>
    <w:rsid w:val="00F83509"/>
    <w:rsid w:val="00F8511E"/>
    <w:rsid w:val="00F95A91"/>
    <w:rsid w:val="00FA1A92"/>
    <w:rsid w:val="00FA2B05"/>
    <w:rsid w:val="00FA322D"/>
    <w:rsid w:val="00FA356D"/>
    <w:rsid w:val="00FA3E28"/>
    <w:rsid w:val="00FB195B"/>
    <w:rsid w:val="00FB6FCA"/>
    <w:rsid w:val="00FC4649"/>
    <w:rsid w:val="00FC4C61"/>
    <w:rsid w:val="00FC5090"/>
    <w:rsid w:val="00FC614F"/>
    <w:rsid w:val="00FC6F75"/>
    <w:rsid w:val="00FD1013"/>
    <w:rsid w:val="00FD55E4"/>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1"/>
    <w:qFormat/>
    <w:rsid w:val="006936E8"/>
    <w:pPr>
      <w:ind w:left="720"/>
      <w:contextualSpacing/>
    </w:pPr>
  </w:style>
  <w:style w:type="character" w:customStyle="1" w:styleId="Char0">
    <w:name w:val="Παράγραφος λίστας Char"/>
    <w:aliases w:val="Δ_Πιν Char,List Paragraph1 Char"/>
    <w:link w:val="a4"/>
    <w:uiPriority w:val="99"/>
    <w:locked/>
    <w:rsid w:val="00665714"/>
    <w:rPr>
      <w:sz w:val="22"/>
      <w:szCs w:val="22"/>
    </w:r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uiPriority w:val="99"/>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uiPriority w:val="99"/>
    <w:rsid w:val="00665714"/>
    <w:pPr>
      <w:suppressAutoHyphens/>
      <w:spacing w:after="60" w:line="240" w:lineRule="auto"/>
      <w:jc w:val="both"/>
    </w:pPr>
    <w:rPr>
      <w:rFonts w:cs="Calibri"/>
      <w:szCs w:val="24"/>
      <w:lang w:eastAsia="zh-CN"/>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
    <w:basedOn w:val="a"/>
    <w:uiPriority w:val="1"/>
    <w:qFormat/>
    <w:rsid w:val="00F6024F"/>
    <w:pPr>
      <w:widowControl w:val="0"/>
      <w:autoSpaceDE w:val="0"/>
      <w:autoSpaceDN w:val="0"/>
      <w:spacing w:before="37" w:after="0" w:line="240" w:lineRule="auto"/>
      <w:ind w:left="1632"/>
      <w:jc w:val="center"/>
      <w:outlineLvl w:val="1"/>
    </w:pPr>
    <w:rPr>
      <w:rFonts w:eastAsia="Calibri" w:cs="Calibri"/>
      <w:b/>
      <w:bCs/>
      <w:lang w:eastAsia="en-US"/>
    </w:rPr>
  </w:style>
</w:styles>
</file>

<file path=word/webSettings.xml><?xml version="1.0" encoding="utf-8"?>
<w:webSettings xmlns:r="http://schemas.openxmlformats.org/officeDocument/2006/relationships" xmlns:w="http://schemas.openxmlformats.org/wordprocessingml/2006/main">
  <w:divs>
    <w:div w:id="72629786">
      <w:bodyDiv w:val="1"/>
      <w:marLeft w:val="0"/>
      <w:marRight w:val="0"/>
      <w:marTop w:val="0"/>
      <w:marBottom w:val="0"/>
      <w:divBdr>
        <w:top w:val="none" w:sz="0" w:space="0" w:color="auto"/>
        <w:left w:val="none" w:sz="0" w:space="0" w:color="auto"/>
        <w:bottom w:val="none" w:sz="0" w:space="0" w:color="auto"/>
        <w:right w:val="none" w:sz="0" w:space="0" w:color="auto"/>
      </w:divBdr>
    </w:div>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683E-44EE-4ECF-B3A4-A32C28E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13</Pages>
  <Words>6245</Words>
  <Characters>33724</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225</cp:revision>
  <cp:lastPrinted>2024-08-20T07:36:00Z</cp:lastPrinted>
  <dcterms:created xsi:type="dcterms:W3CDTF">2023-05-31T05:55:00Z</dcterms:created>
  <dcterms:modified xsi:type="dcterms:W3CDTF">2024-08-20T09:39:00Z</dcterms:modified>
</cp:coreProperties>
</file>